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5A8A7" w14:textId="3F7FF5B5" w:rsidR="008B776E" w:rsidRPr="001A2FFB" w:rsidRDefault="001A166F" w:rsidP="008B776E">
      <w:pPr>
        <w:jc w:val="center"/>
        <w:rPr>
          <w:rFonts w:ascii="Times New Roman" w:hAnsi="Times New Roman" w:cs="Times New Roman"/>
          <w:b/>
          <w:sz w:val="28"/>
          <w:szCs w:val="28"/>
        </w:rPr>
      </w:pPr>
      <w:hyperlink r:id="rId5" w:history="1">
        <w:r w:rsidR="00525A21">
          <w:rPr>
            <w:rStyle w:val="a3"/>
            <w:rFonts w:ascii="Times New Roman" w:hAnsi="Times New Roman" w:cs="Times New Roman"/>
            <w:b/>
            <w:color w:val="auto"/>
            <w:sz w:val="28"/>
            <w:szCs w:val="28"/>
            <w:u w:val="none"/>
          </w:rPr>
          <w:t>Объявление №</w:t>
        </w:r>
        <w:r w:rsidR="00C55CF8">
          <w:rPr>
            <w:rStyle w:val="a3"/>
            <w:rFonts w:ascii="Times New Roman" w:hAnsi="Times New Roman" w:cs="Times New Roman"/>
            <w:b/>
            <w:color w:val="auto"/>
            <w:sz w:val="28"/>
            <w:szCs w:val="28"/>
            <w:u w:val="none"/>
          </w:rPr>
          <w:t>0</w:t>
        </w:r>
        <w:r w:rsidR="009F7CA9" w:rsidRPr="00432A90">
          <w:rPr>
            <w:rStyle w:val="a3"/>
            <w:rFonts w:ascii="Times New Roman" w:hAnsi="Times New Roman" w:cs="Times New Roman"/>
            <w:b/>
            <w:color w:val="auto"/>
            <w:sz w:val="28"/>
            <w:szCs w:val="28"/>
            <w:u w:val="none"/>
          </w:rPr>
          <w:t>5</w:t>
        </w:r>
      </w:hyperlink>
      <w:r w:rsidRPr="001A2FFB">
        <w:rPr>
          <w:rStyle w:val="a3"/>
          <w:rFonts w:ascii="Times New Roman" w:hAnsi="Times New Roman" w:cs="Times New Roman"/>
          <w:b/>
          <w:color w:val="auto"/>
          <w:sz w:val="28"/>
          <w:szCs w:val="28"/>
          <w:u w:val="none"/>
        </w:rPr>
        <w:t xml:space="preserve"> от 20.0</w:t>
      </w:r>
      <w:r w:rsidR="001A2FFB" w:rsidRPr="001A2FFB">
        <w:rPr>
          <w:rStyle w:val="a3"/>
          <w:rFonts w:ascii="Times New Roman" w:hAnsi="Times New Roman" w:cs="Times New Roman"/>
          <w:b/>
          <w:color w:val="auto"/>
          <w:sz w:val="28"/>
          <w:szCs w:val="28"/>
          <w:u w:val="none"/>
        </w:rPr>
        <w:t>4</w:t>
      </w:r>
      <w:r w:rsidRPr="001A2FFB">
        <w:rPr>
          <w:rStyle w:val="a3"/>
          <w:rFonts w:ascii="Times New Roman" w:hAnsi="Times New Roman" w:cs="Times New Roman"/>
          <w:b/>
          <w:color w:val="auto"/>
          <w:sz w:val="28"/>
          <w:szCs w:val="28"/>
          <w:u w:val="none"/>
        </w:rPr>
        <w:t>.2021 г.</w:t>
      </w:r>
    </w:p>
    <w:p w14:paraId="2FA40E46" w14:textId="77777777" w:rsidR="008B776E" w:rsidRPr="001A2FFB" w:rsidRDefault="008B776E" w:rsidP="008B776E">
      <w:pPr>
        <w:spacing w:after="0" w:line="240" w:lineRule="auto"/>
        <w:ind w:firstLine="708"/>
        <w:jc w:val="both"/>
        <w:rPr>
          <w:rFonts w:ascii="Times New Roman" w:hAnsi="Times New Roman" w:cs="Times New Roman"/>
          <w:sz w:val="28"/>
          <w:szCs w:val="28"/>
        </w:rPr>
      </w:pPr>
      <w:r w:rsidRPr="001A2FFB">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5812479F" w14:textId="3EB15E0B" w:rsidR="009F7CA9" w:rsidRPr="001A2FFB" w:rsidRDefault="008B776E" w:rsidP="00432A90">
      <w:pPr>
        <w:spacing w:after="0" w:line="240" w:lineRule="auto"/>
        <w:ind w:firstLine="708"/>
        <w:jc w:val="both"/>
        <w:rPr>
          <w:rFonts w:ascii="Times New Roman" w:hAnsi="Times New Roman" w:cs="Times New Roman"/>
          <w:sz w:val="28"/>
          <w:szCs w:val="28"/>
        </w:rPr>
      </w:pPr>
      <w:r w:rsidRPr="001A2FFB">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r w:rsidR="009F7CA9" w:rsidRPr="001A2FFB">
        <w:rPr>
          <w:rFonts w:ascii="Times New Roman" w:hAnsi="Times New Roman" w:cs="Times New Roman"/>
          <w:sz w:val="28"/>
          <w:szCs w:val="28"/>
        </w:rPr>
        <w:tab/>
      </w:r>
    </w:p>
    <w:tbl>
      <w:tblPr>
        <w:tblW w:w="14596" w:type="dxa"/>
        <w:tblLook w:val="04A0" w:firstRow="1" w:lastRow="0" w:firstColumn="1" w:lastColumn="0" w:noHBand="0" w:noVBand="1"/>
      </w:tblPr>
      <w:tblGrid>
        <w:gridCol w:w="520"/>
        <w:gridCol w:w="2824"/>
        <w:gridCol w:w="956"/>
        <w:gridCol w:w="1082"/>
        <w:gridCol w:w="1134"/>
        <w:gridCol w:w="1134"/>
        <w:gridCol w:w="1559"/>
        <w:gridCol w:w="2410"/>
        <w:gridCol w:w="2977"/>
      </w:tblGrid>
      <w:tr w:rsidR="001A2FFB" w:rsidRPr="001A2FFB" w14:paraId="796D1B53" w14:textId="77777777" w:rsidTr="001A166F">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5F6F" w14:textId="77777777" w:rsidR="009F7CA9" w:rsidRPr="001A2FFB" w:rsidRDefault="009F7CA9" w:rsidP="009F7CA9">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w:t>
            </w:r>
          </w:p>
        </w:tc>
        <w:tc>
          <w:tcPr>
            <w:tcW w:w="2824" w:type="dxa"/>
            <w:tcBorders>
              <w:top w:val="single" w:sz="4" w:space="0" w:color="auto"/>
              <w:left w:val="nil"/>
              <w:bottom w:val="nil"/>
              <w:right w:val="single" w:sz="4" w:space="0" w:color="auto"/>
            </w:tcBorders>
            <w:shd w:val="clear" w:color="auto" w:fill="auto"/>
            <w:vAlign w:val="center"/>
            <w:hideMark/>
          </w:tcPr>
          <w:p w14:paraId="367EE637" w14:textId="77777777" w:rsidR="009F7CA9" w:rsidRPr="001A2FFB" w:rsidRDefault="009F7CA9" w:rsidP="009F7CA9">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 xml:space="preserve">Наименование </w:t>
            </w:r>
          </w:p>
        </w:tc>
        <w:tc>
          <w:tcPr>
            <w:tcW w:w="956" w:type="dxa"/>
            <w:tcBorders>
              <w:top w:val="single" w:sz="4" w:space="0" w:color="auto"/>
              <w:left w:val="nil"/>
              <w:bottom w:val="nil"/>
              <w:right w:val="single" w:sz="4" w:space="0" w:color="auto"/>
            </w:tcBorders>
            <w:shd w:val="clear" w:color="auto" w:fill="auto"/>
            <w:vAlign w:val="center"/>
            <w:hideMark/>
          </w:tcPr>
          <w:p w14:paraId="3D528AFF" w14:textId="77777777" w:rsidR="009F7CA9" w:rsidRPr="001A2FFB" w:rsidRDefault="009F7CA9" w:rsidP="009F7CA9">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Ед.изм</w:t>
            </w:r>
          </w:p>
        </w:tc>
        <w:tc>
          <w:tcPr>
            <w:tcW w:w="1082" w:type="dxa"/>
            <w:tcBorders>
              <w:top w:val="single" w:sz="4" w:space="0" w:color="auto"/>
              <w:left w:val="nil"/>
              <w:bottom w:val="nil"/>
              <w:right w:val="single" w:sz="4" w:space="0" w:color="auto"/>
            </w:tcBorders>
            <w:shd w:val="clear" w:color="auto" w:fill="auto"/>
            <w:vAlign w:val="center"/>
            <w:hideMark/>
          </w:tcPr>
          <w:p w14:paraId="22AB2943" w14:textId="77777777" w:rsidR="009F7CA9" w:rsidRPr="001A2FFB" w:rsidRDefault="009F7CA9" w:rsidP="009F7CA9">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Кол-во</w:t>
            </w:r>
          </w:p>
        </w:tc>
        <w:tc>
          <w:tcPr>
            <w:tcW w:w="1134" w:type="dxa"/>
            <w:tcBorders>
              <w:top w:val="single" w:sz="4" w:space="0" w:color="auto"/>
              <w:left w:val="nil"/>
              <w:bottom w:val="nil"/>
              <w:right w:val="single" w:sz="4" w:space="0" w:color="auto"/>
            </w:tcBorders>
            <w:shd w:val="clear" w:color="auto" w:fill="auto"/>
            <w:vAlign w:val="center"/>
            <w:hideMark/>
          </w:tcPr>
          <w:p w14:paraId="1B5AB3E7" w14:textId="77777777" w:rsidR="009F7CA9" w:rsidRPr="001A2FFB" w:rsidRDefault="009F7CA9" w:rsidP="009F7CA9">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Цена  без НДС</w:t>
            </w:r>
          </w:p>
        </w:tc>
        <w:tc>
          <w:tcPr>
            <w:tcW w:w="1134" w:type="dxa"/>
            <w:tcBorders>
              <w:top w:val="single" w:sz="4" w:space="0" w:color="auto"/>
              <w:left w:val="nil"/>
              <w:bottom w:val="nil"/>
              <w:right w:val="single" w:sz="4" w:space="0" w:color="auto"/>
            </w:tcBorders>
            <w:shd w:val="clear" w:color="auto" w:fill="auto"/>
            <w:vAlign w:val="center"/>
            <w:hideMark/>
          </w:tcPr>
          <w:p w14:paraId="01B4601E" w14:textId="77777777" w:rsidR="009F7CA9" w:rsidRPr="001A2FFB" w:rsidRDefault="009F7CA9" w:rsidP="009F7CA9">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Цена 30%</w:t>
            </w:r>
          </w:p>
        </w:tc>
        <w:tc>
          <w:tcPr>
            <w:tcW w:w="1559" w:type="dxa"/>
            <w:tcBorders>
              <w:top w:val="single" w:sz="4" w:space="0" w:color="auto"/>
              <w:left w:val="nil"/>
              <w:bottom w:val="nil"/>
              <w:right w:val="single" w:sz="4" w:space="0" w:color="auto"/>
            </w:tcBorders>
            <w:shd w:val="clear" w:color="auto" w:fill="auto"/>
            <w:vAlign w:val="center"/>
            <w:hideMark/>
          </w:tcPr>
          <w:p w14:paraId="7FD7FF0A" w14:textId="77777777" w:rsidR="009F7CA9" w:rsidRPr="001A2FFB" w:rsidRDefault="009F7CA9" w:rsidP="009F7CA9">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Сумма</w:t>
            </w:r>
          </w:p>
        </w:tc>
        <w:tc>
          <w:tcPr>
            <w:tcW w:w="2410" w:type="dxa"/>
            <w:tcBorders>
              <w:top w:val="single" w:sz="4" w:space="0" w:color="auto"/>
              <w:left w:val="nil"/>
              <w:bottom w:val="nil"/>
              <w:right w:val="single" w:sz="4" w:space="0" w:color="auto"/>
            </w:tcBorders>
            <w:shd w:val="clear" w:color="auto" w:fill="auto"/>
            <w:vAlign w:val="center"/>
            <w:hideMark/>
          </w:tcPr>
          <w:p w14:paraId="1C601FEB" w14:textId="77777777" w:rsidR="009F7CA9" w:rsidRPr="001A2FFB" w:rsidRDefault="009F7CA9" w:rsidP="009F7CA9">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Характеристика</w:t>
            </w:r>
          </w:p>
        </w:tc>
        <w:tc>
          <w:tcPr>
            <w:tcW w:w="2977" w:type="dxa"/>
            <w:tcBorders>
              <w:top w:val="single" w:sz="4" w:space="0" w:color="auto"/>
              <w:left w:val="nil"/>
              <w:bottom w:val="nil"/>
              <w:right w:val="single" w:sz="4" w:space="0" w:color="auto"/>
            </w:tcBorders>
            <w:shd w:val="clear" w:color="auto" w:fill="auto"/>
            <w:vAlign w:val="center"/>
            <w:hideMark/>
          </w:tcPr>
          <w:p w14:paraId="2EB53989" w14:textId="77777777" w:rsidR="009F7CA9" w:rsidRPr="001A2FFB" w:rsidRDefault="009F7CA9" w:rsidP="009F7CA9">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Необходимость (цель)</w:t>
            </w:r>
          </w:p>
        </w:tc>
      </w:tr>
      <w:tr w:rsidR="001A2FFB" w:rsidRPr="001A2FFB" w14:paraId="72B920BE"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69BE4832"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43E4888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Пульпоэкстракторы короткие(уп/100шт)</w:t>
            </w:r>
          </w:p>
        </w:tc>
        <w:tc>
          <w:tcPr>
            <w:tcW w:w="956" w:type="dxa"/>
            <w:tcBorders>
              <w:top w:val="single" w:sz="4" w:space="0" w:color="auto"/>
              <w:left w:val="nil"/>
              <w:bottom w:val="single" w:sz="4" w:space="0" w:color="auto"/>
              <w:right w:val="single" w:sz="4" w:space="0" w:color="auto"/>
            </w:tcBorders>
            <w:shd w:val="clear" w:color="auto" w:fill="auto"/>
            <w:hideMark/>
          </w:tcPr>
          <w:p w14:paraId="3157294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single" w:sz="4" w:space="0" w:color="auto"/>
              <w:left w:val="nil"/>
              <w:bottom w:val="single" w:sz="4" w:space="0" w:color="auto"/>
              <w:right w:val="single" w:sz="4" w:space="0" w:color="auto"/>
            </w:tcBorders>
            <w:shd w:val="clear" w:color="auto" w:fill="auto"/>
            <w:hideMark/>
          </w:tcPr>
          <w:p w14:paraId="77D7F23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hideMark/>
          </w:tcPr>
          <w:p w14:paraId="32733AB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2700,00</w:t>
            </w:r>
          </w:p>
        </w:tc>
        <w:tc>
          <w:tcPr>
            <w:tcW w:w="1134" w:type="dxa"/>
            <w:tcBorders>
              <w:top w:val="single" w:sz="4" w:space="0" w:color="auto"/>
              <w:left w:val="nil"/>
              <w:bottom w:val="single" w:sz="4" w:space="0" w:color="auto"/>
              <w:right w:val="single" w:sz="4" w:space="0" w:color="auto"/>
            </w:tcBorders>
            <w:shd w:val="clear" w:color="auto" w:fill="auto"/>
            <w:hideMark/>
          </w:tcPr>
          <w:p w14:paraId="09A11EB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2700,30</w:t>
            </w:r>
          </w:p>
        </w:tc>
        <w:tc>
          <w:tcPr>
            <w:tcW w:w="1559" w:type="dxa"/>
            <w:tcBorders>
              <w:top w:val="single" w:sz="4" w:space="0" w:color="auto"/>
              <w:left w:val="nil"/>
              <w:bottom w:val="single" w:sz="4" w:space="0" w:color="auto"/>
              <w:right w:val="single" w:sz="4" w:space="0" w:color="auto"/>
            </w:tcBorders>
            <w:shd w:val="clear" w:color="auto" w:fill="auto"/>
            <w:hideMark/>
          </w:tcPr>
          <w:p w14:paraId="0524BD0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13501,50</w:t>
            </w:r>
          </w:p>
        </w:tc>
        <w:tc>
          <w:tcPr>
            <w:tcW w:w="2410" w:type="dxa"/>
            <w:tcBorders>
              <w:top w:val="single" w:sz="4" w:space="0" w:color="auto"/>
              <w:left w:val="nil"/>
              <w:bottom w:val="single" w:sz="4" w:space="0" w:color="auto"/>
              <w:right w:val="single" w:sz="4" w:space="0" w:color="auto"/>
            </w:tcBorders>
            <w:shd w:val="clear" w:color="auto" w:fill="auto"/>
            <w:hideMark/>
          </w:tcPr>
          <w:p w14:paraId="6D73BDB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single" w:sz="4" w:space="0" w:color="auto"/>
              <w:left w:val="nil"/>
              <w:bottom w:val="single" w:sz="4" w:space="0" w:color="auto"/>
              <w:right w:val="single" w:sz="4" w:space="0" w:color="auto"/>
            </w:tcBorders>
            <w:shd w:val="clear" w:color="auto" w:fill="auto"/>
            <w:hideMark/>
          </w:tcPr>
          <w:p w14:paraId="0C429E2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1A2FFB" w:rsidRPr="001A2FFB" w14:paraId="1DC65CDC"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432A012D"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2824" w:type="dxa"/>
            <w:tcBorders>
              <w:top w:val="nil"/>
              <w:left w:val="single" w:sz="4" w:space="0" w:color="auto"/>
              <w:bottom w:val="single" w:sz="4" w:space="0" w:color="auto"/>
              <w:right w:val="single" w:sz="4" w:space="0" w:color="auto"/>
            </w:tcBorders>
            <w:shd w:val="clear" w:color="auto" w:fill="auto"/>
            <w:hideMark/>
          </w:tcPr>
          <w:p w14:paraId="3D7BE16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Корневые иглы (уп/100шт)</w:t>
            </w:r>
          </w:p>
        </w:tc>
        <w:tc>
          <w:tcPr>
            <w:tcW w:w="956" w:type="dxa"/>
            <w:tcBorders>
              <w:top w:val="nil"/>
              <w:left w:val="nil"/>
              <w:bottom w:val="single" w:sz="4" w:space="0" w:color="auto"/>
              <w:right w:val="single" w:sz="4" w:space="0" w:color="auto"/>
            </w:tcBorders>
            <w:shd w:val="clear" w:color="auto" w:fill="auto"/>
            <w:hideMark/>
          </w:tcPr>
          <w:p w14:paraId="5483264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465F4C6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5103D00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2200,00</w:t>
            </w:r>
          </w:p>
        </w:tc>
        <w:tc>
          <w:tcPr>
            <w:tcW w:w="1134" w:type="dxa"/>
            <w:tcBorders>
              <w:top w:val="nil"/>
              <w:left w:val="nil"/>
              <w:bottom w:val="single" w:sz="4" w:space="0" w:color="auto"/>
              <w:right w:val="single" w:sz="4" w:space="0" w:color="auto"/>
            </w:tcBorders>
            <w:shd w:val="clear" w:color="auto" w:fill="auto"/>
            <w:hideMark/>
          </w:tcPr>
          <w:p w14:paraId="1A4FB17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2200,30</w:t>
            </w:r>
          </w:p>
        </w:tc>
        <w:tc>
          <w:tcPr>
            <w:tcW w:w="1559" w:type="dxa"/>
            <w:tcBorders>
              <w:top w:val="nil"/>
              <w:left w:val="nil"/>
              <w:bottom w:val="single" w:sz="4" w:space="0" w:color="auto"/>
              <w:right w:val="single" w:sz="4" w:space="0" w:color="auto"/>
            </w:tcBorders>
            <w:shd w:val="clear" w:color="auto" w:fill="auto"/>
            <w:hideMark/>
          </w:tcPr>
          <w:p w14:paraId="7E58332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11001,50</w:t>
            </w:r>
          </w:p>
        </w:tc>
        <w:tc>
          <w:tcPr>
            <w:tcW w:w="2410" w:type="dxa"/>
            <w:tcBorders>
              <w:top w:val="nil"/>
              <w:left w:val="nil"/>
              <w:bottom w:val="single" w:sz="4" w:space="0" w:color="auto"/>
              <w:right w:val="single" w:sz="4" w:space="0" w:color="auto"/>
            </w:tcBorders>
            <w:shd w:val="clear" w:color="auto" w:fill="auto"/>
            <w:hideMark/>
          </w:tcPr>
          <w:p w14:paraId="18AED12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059AC6B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1A2FFB" w:rsidRPr="001A2FFB" w14:paraId="3CCBAEDE" w14:textId="77777777" w:rsidTr="001A166F">
        <w:trPr>
          <w:trHeight w:val="765"/>
        </w:trPr>
        <w:tc>
          <w:tcPr>
            <w:tcW w:w="520" w:type="dxa"/>
            <w:tcBorders>
              <w:top w:val="nil"/>
              <w:left w:val="single" w:sz="4" w:space="0" w:color="auto"/>
              <w:bottom w:val="single" w:sz="4" w:space="0" w:color="auto"/>
              <w:right w:val="nil"/>
            </w:tcBorders>
            <w:shd w:val="clear" w:color="auto" w:fill="auto"/>
            <w:vAlign w:val="center"/>
            <w:hideMark/>
          </w:tcPr>
          <w:p w14:paraId="5DE5197E"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2824" w:type="dxa"/>
            <w:tcBorders>
              <w:top w:val="nil"/>
              <w:left w:val="single" w:sz="4" w:space="0" w:color="auto"/>
              <w:bottom w:val="single" w:sz="4" w:space="0" w:color="auto"/>
              <w:right w:val="single" w:sz="4" w:space="0" w:color="auto"/>
            </w:tcBorders>
            <w:shd w:val="clear" w:color="auto" w:fill="auto"/>
            <w:hideMark/>
          </w:tcPr>
          <w:p w14:paraId="390FF21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Головки полировальные силиконовые (чашеобразной формы и конуской формы)</w:t>
            </w:r>
          </w:p>
        </w:tc>
        <w:tc>
          <w:tcPr>
            <w:tcW w:w="956" w:type="dxa"/>
            <w:tcBorders>
              <w:top w:val="nil"/>
              <w:left w:val="nil"/>
              <w:bottom w:val="single" w:sz="4" w:space="0" w:color="auto"/>
              <w:right w:val="single" w:sz="4" w:space="0" w:color="auto"/>
            </w:tcBorders>
            <w:shd w:val="clear" w:color="auto" w:fill="auto"/>
            <w:hideMark/>
          </w:tcPr>
          <w:p w14:paraId="33C7CEE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1359264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5E1E014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550,00</w:t>
            </w:r>
          </w:p>
        </w:tc>
        <w:tc>
          <w:tcPr>
            <w:tcW w:w="1134" w:type="dxa"/>
            <w:tcBorders>
              <w:top w:val="nil"/>
              <w:left w:val="nil"/>
              <w:bottom w:val="single" w:sz="4" w:space="0" w:color="auto"/>
              <w:right w:val="single" w:sz="4" w:space="0" w:color="auto"/>
            </w:tcBorders>
            <w:shd w:val="clear" w:color="auto" w:fill="auto"/>
            <w:hideMark/>
          </w:tcPr>
          <w:p w14:paraId="4024D7D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550,30</w:t>
            </w:r>
          </w:p>
        </w:tc>
        <w:tc>
          <w:tcPr>
            <w:tcW w:w="1559" w:type="dxa"/>
            <w:tcBorders>
              <w:top w:val="nil"/>
              <w:left w:val="nil"/>
              <w:bottom w:val="single" w:sz="4" w:space="0" w:color="auto"/>
              <w:right w:val="single" w:sz="4" w:space="0" w:color="auto"/>
            </w:tcBorders>
            <w:shd w:val="clear" w:color="auto" w:fill="auto"/>
            <w:hideMark/>
          </w:tcPr>
          <w:p w14:paraId="6078358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5503,00</w:t>
            </w:r>
          </w:p>
        </w:tc>
        <w:tc>
          <w:tcPr>
            <w:tcW w:w="2410" w:type="dxa"/>
            <w:tcBorders>
              <w:top w:val="nil"/>
              <w:left w:val="nil"/>
              <w:bottom w:val="single" w:sz="4" w:space="0" w:color="auto"/>
              <w:right w:val="single" w:sz="4" w:space="0" w:color="auto"/>
            </w:tcBorders>
            <w:shd w:val="clear" w:color="auto" w:fill="auto"/>
            <w:hideMark/>
          </w:tcPr>
          <w:p w14:paraId="7EAA7C9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 и силикон</w:t>
            </w:r>
          </w:p>
        </w:tc>
        <w:tc>
          <w:tcPr>
            <w:tcW w:w="2977" w:type="dxa"/>
            <w:tcBorders>
              <w:top w:val="nil"/>
              <w:left w:val="nil"/>
              <w:bottom w:val="single" w:sz="4" w:space="0" w:color="auto"/>
              <w:right w:val="single" w:sz="4" w:space="0" w:color="auto"/>
            </w:tcBorders>
            <w:shd w:val="clear" w:color="auto" w:fill="auto"/>
            <w:hideMark/>
          </w:tcPr>
          <w:p w14:paraId="6D7BADE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1A2FFB" w:rsidRPr="001A2FFB" w14:paraId="78C76670"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6D0051CA"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w:t>
            </w:r>
          </w:p>
        </w:tc>
        <w:tc>
          <w:tcPr>
            <w:tcW w:w="2824" w:type="dxa"/>
            <w:tcBorders>
              <w:top w:val="nil"/>
              <w:left w:val="single" w:sz="4" w:space="0" w:color="auto"/>
              <w:bottom w:val="single" w:sz="4" w:space="0" w:color="auto"/>
              <w:right w:val="single" w:sz="4" w:space="0" w:color="auto"/>
            </w:tcBorders>
            <w:shd w:val="clear" w:color="auto" w:fill="auto"/>
            <w:hideMark/>
          </w:tcPr>
          <w:p w14:paraId="404E95B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Щетки полировочные (чашеобразной формы)</w:t>
            </w:r>
          </w:p>
        </w:tc>
        <w:tc>
          <w:tcPr>
            <w:tcW w:w="956" w:type="dxa"/>
            <w:tcBorders>
              <w:top w:val="nil"/>
              <w:left w:val="nil"/>
              <w:bottom w:val="single" w:sz="4" w:space="0" w:color="auto"/>
              <w:right w:val="single" w:sz="4" w:space="0" w:color="auto"/>
            </w:tcBorders>
            <w:shd w:val="clear" w:color="auto" w:fill="auto"/>
            <w:hideMark/>
          </w:tcPr>
          <w:p w14:paraId="21D3481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4182027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33A61E3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14:paraId="06E3308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200,30</w:t>
            </w:r>
          </w:p>
        </w:tc>
        <w:tc>
          <w:tcPr>
            <w:tcW w:w="1559" w:type="dxa"/>
            <w:tcBorders>
              <w:top w:val="nil"/>
              <w:left w:val="nil"/>
              <w:bottom w:val="single" w:sz="4" w:space="0" w:color="auto"/>
              <w:right w:val="single" w:sz="4" w:space="0" w:color="auto"/>
            </w:tcBorders>
            <w:shd w:val="clear" w:color="auto" w:fill="auto"/>
            <w:hideMark/>
          </w:tcPr>
          <w:p w14:paraId="54C881A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2003,00</w:t>
            </w:r>
          </w:p>
        </w:tc>
        <w:tc>
          <w:tcPr>
            <w:tcW w:w="2410" w:type="dxa"/>
            <w:tcBorders>
              <w:top w:val="nil"/>
              <w:left w:val="nil"/>
              <w:bottom w:val="single" w:sz="4" w:space="0" w:color="auto"/>
              <w:right w:val="single" w:sz="4" w:space="0" w:color="auto"/>
            </w:tcBorders>
            <w:shd w:val="clear" w:color="auto" w:fill="auto"/>
            <w:hideMark/>
          </w:tcPr>
          <w:p w14:paraId="2B21E33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 и пластик</w:t>
            </w:r>
          </w:p>
        </w:tc>
        <w:tc>
          <w:tcPr>
            <w:tcW w:w="2977" w:type="dxa"/>
            <w:tcBorders>
              <w:top w:val="nil"/>
              <w:left w:val="nil"/>
              <w:bottom w:val="single" w:sz="4" w:space="0" w:color="auto"/>
              <w:right w:val="single" w:sz="4" w:space="0" w:color="auto"/>
            </w:tcBorders>
            <w:shd w:val="clear" w:color="auto" w:fill="auto"/>
            <w:hideMark/>
          </w:tcPr>
          <w:p w14:paraId="4E178EA0" w14:textId="71F4A31F"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xml:space="preserve">для </w:t>
            </w:r>
            <w:r w:rsidR="00432A90" w:rsidRPr="001A2FFB">
              <w:rPr>
                <w:rFonts w:ascii="Times New Roman" w:eastAsia="Times New Roman" w:hAnsi="Times New Roman" w:cs="Times New Roman"/>
                <w:sz w:val="20"/>
                <w:szCs w:val="20"/>
              </w:rPr>
              <w:t>профгигиены</w:t>
            </w:r>
          </w:p>
        </w:tc>
      </w:tr>
      <w:tr w:rsidR="001A2FFB" w:rsidRPr="001A2FFB" w14:paraId="119AC4A8"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14B1E07C"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2824" w:type="dxa"/>
            <w:tcBorders>
              <w:top w:val="nil"/>
              <w:left w:val="single" w:sz="4" w:space="0" w:color="auto"/>
              <w:bottom w:val="single" w:sz="4" w:space="0" w:color="auto"/>
              <w:right w:val="single" w:sz="4" w:space="0" w:color="auto"/>
            </w:tcBorders>
            <w:shd w:val="clear" w:color="auto" w:fill="auto"/>
            <w:hideMark/>
          </w:tcPr>
          <w:p w14:paraId="06FDAA0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Гуттаперчевые штифты  №10,15,20,25, 30 (уп/120шт)</w:t>
            </w:r>
          </w:p>
        </w:tc>
        <w:tc>
          <w:tcPr>
            <w:tcW w:w="956" w:type="dxa"/>
            <w:tcBorders>
              <w:top w:val="nil"/>
              <w:left w:val="nil"/>
              <w:bottom w:val="single" w:sz="4" w:space="0" w:color="auto"/>
              <w:right w:val="single" w:sz="4" w:space="0" w:color="auto"/>
            </w:tcBorders>
            <w:shd w:val="clear" w:color="auto" w:fill="auto"/>
            <w:hideMark/>
          </w:tcPr>
          <w:p w14:paraId="4C706BC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0FE311E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15327A4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850,00</w:t>
            </w:r>
          </w:p>
        </w:tc>
        <w:tc>
          <w:tcPr>
            <w:tcW w:w="1134" w:type="dxa"/>
            <w:tcBorders>
              <w:top w:val="nil"/>
              <w:left w:val="nil"/>
              <w:bottom w:val="single" w:sz="4" w:space="0" w:color="auto"/>
              <w:right w:val="single" w:sz="4" w:space="0" w:color="auto"/>
            </w:tcBorders>
            <w:shd w:val="clear" w:color="auto" w:fill="auto"/>
            <w:hideMark/>
          </w:tcPr>
          <w:p w14:paraId="4C89A17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1559" w:type="dxa"/>
            <w:tcBorders>
              <w:top w:val="nil"/>
              <w:left w:val="nil"/>
              <w:bottom w:val="single" w:sz="4" w:space="0" w:color="auto"/>
              <w:right w:val="single" w:sz="4" w:space="0" w:color="auto"/>
            </w:tcBorders>
            <w:shd w:val="clear" w:color="auto" w:fill="auto"/>
            <w:hideMark/>
          </w:tcPr>
          <w:p w14:paraId="57049B3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8503,00</w:t>
            </w:r>
          </w:p>
        </w:tc>
        <w:tc>
          <w:tcPr>
            <w:tcW w:w="2410" w:type="dxa"/>
            <w:tcBorders>
              <w:top w:val="nil"/>
              <w:left w:val="nil"/>
              <w:bottom w:val="single" w:sz="4" w:space="0" w:color="auto"/>
              <w:right w:val="single" w:sz="4" w:space="0" w:color="auto"/>
            </w:tcBorders>
            <w:shd w:val="clear" w:color="auto" w:fill="auto"/>
            <w:hideMark/>
          </w:tcPr>
          <w:p w14:paraId="66C2606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гуттаперча</w:t>
            </w:r>
          </w:p>
        </w:tc>
        <w:tc>
          <w:tcPr>
            <w:tcW w:w="2977" w:type="dxa"/>
            <w:tcBorders>
              <w:top w:val="nil"/>
              <w:left w:val="nil"/>
              <w:bottom w:val="single" w:sz="4" w:space="0" w:color="auto"/>
              <w:right w:val="single" w:sz="4" w:space="0" w:color="auto"/>
            </w:tcBorders>
            <w:shd w:val="clear" w:color="auto" w:fill="auto"/>
            <w:hideMark/>
          </w:tcPr>
          <w:p w14:paraId="49F9DCD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1A2FFB" w:rsidRPr="001A2FFB" w14:paraId="649BA275" w14:textId="77777777" w:rsidTr="001A166F">
        <w:trPr>
          <w:trHeight w:val="315"/>
        </w:trPr>
        <w:tc>
          <w:tcPr>
            <w:tcW w:w="520" w:type="dxa"/>
            <w:tcBorders>
              <w:top w:val="nil"/>
              <w:left w:val="single" w:sz="4" w:space="0" w:color="auto"/>
              <w:bottom w:val="single" w:sz="4" w:space="0" w:color="auto"/>
              <w:right w:val="nil"/>
            </w:tcBorders>
            <w:shd w:val="clear" w:color="auto" w:fill="auto"/>
            <w:vAlign w:val="center"/>
            <w:hideMark/>
          </w:tcPr>
          <w:p w14:paraId="7977279C"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w:t>
            </w:r>
          </w:p>
        </w:tc>
        <w:tc>
          <w:tcPr>
            <w:tcW w:w="2824" w:type="dxa"/>
            <w:tcBorders>
              <w:top w:val="nil"/>
              <w:left w:val="single" w:sz="4" w:space="0" w:color="auto"/>
              <w:bottom w:val="single" w:sz="4" w:space="0" w:color="auto"/>
              <w:right w:val="single" w:sz="4" w:space="0" w:color="auto"/>
            </w:tcBorders>
            <w:shd w:val="clear" w:color="auto" w:fill="auto"/>
            <w:hideMark/>
          </w:tcPr>
          <w:p w14:paraId="6B378FE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Лайф,лечебная прокладка</w:t>
            </w:r>
          </w:p>
        </w:tc>
        <w:tc>
          <w:tcPr>
            <w:tcW w:w="956" w:type="dxa"/>
            <w:tcBorders>
              <w:top w:val="nil"/>
              <w:left w:val="nil"/>
              <w:bottom w:val="single" w:sz="4" w:space="0" w:color="auto"/>
              <w:right w:val="single" w:sz="4" w:space="0" w:color="auto"/>
            </w:tcBorders>
            <w:shd w:val="clear" w:color="auto" w:fill="auto"/>
            <w:hideMark/>
          </w:tcPr>
          <w:p w14:paraId="4D991B2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05B2F5C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3D8C2BB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6650,00</w:t>
            </w:r>
          </w:p>
        </w:tc>
        <w:tc>
          <w:tcPr>
            <w:tcW w:w="1134" w:type="dxa"/>
            <w:tcBorders>
              <w:top w:val="nil"/>
              <w:left w:val="nil"/>
              <w:bottom w:val="single" w:sz="4" w:space="0" w:color="auto"/>
              <w:right w:val="single" w:sz="4" w:space="0" w:color="auto"/>
            </w:tcBorders>
            <w:shd w:val="clear" w:color="auto" w:fill="auto"/>
            <w:hideMark/>
          </w:tcPr>
          <w:p w14:paraId="4574C89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6650,30</w:t>
            </w:r>
          </w:p>
        </w:tc>
        <w:tc>
          <w:tcPr>
            <w:tcW w:w="1559" w:type="dxa"/>
            <w:tcBorders>
              <w:top w:val="nil"/>
              <w:left w:val="nil"/>
              <w:bottom w:val="single" w:sz="4" w:space="0" w:color="auto"/>
              <w:right w:val="single" w:sz="4" w:space="0" w:color="auto"/>
            </w:tcBorders>
            <w:shd w:val="clear" w:color="auto" w:fill="auto"/>
            <w:hideMark/>
          </w:tcPr>
          <w:p w14:paraId="2C4037E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6650,30</w:t>
            </w:r>
          </w:p>
        </w:tc>
        <w:tc>
          <w:tcPr>
            <w:tcW w:w="2410" w:type="dxa"/>
            <w:tcBorders>
              <w:top w:val="nil"/>
              <w:left w:val="nil"/>
              <w:bottom w:val="single" w:sz="4" w:space="0" w:color="auto"/>
              <w:right w:val="single" w:sz="4" w:space="0" w:color="auto"/>
            </w:tcBorders>
            <w:shd w:val="clear" w:color="auto" w:fill="auto"/>
            <w:hideMark/>
          </w:tcPr>
          <w:p w14:paraId="36AD53B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327243B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1A2FFB" w:rsidRPr="001A2FFB" w14:paraId="28A8EF1D"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41B45572"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7</w:t>
            </w:r>
          </w:p>
        </w:tc>
        <w:tc>
          <w:tcPr>
            <w:tcW w:w="2824" w:type="dxa"/>
            <w:tcBorders>
              <w:top w:val="nil"/>
              <w:left w:val="single" w:sz="4" w:space="0" w:color="auto"/>
              <w:bottom w:val="single" w:sz="4" w:space="0" w:color="auto"/>
              <w:right w:val="single" w:sz="4" w:space="0" w:color="auto"/>
            </w:tcBorders>
            <w:shd w:val="clear" w:color="auto" w:fill="auto"/>
            <w:hideMark/>
          </w:tcPr>
          <w:p w14:paraId="3E3EC25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Некскомп флоу жидкотекучий композит 4шпр*2гр набор</w:t>
            </w:r>
          </w:p>
        </w:tc>
        <w:tc>
          <w:tcPr>
            <w:tcW w:w="956" w:type="dxa"/>
            <w:tcBorders>
              <w:top w:val="nil"/>
              <w:left w:val="nil"/>
              <w:bottom w:val="single" w:sz="4" w:space="0" w:color="auto"/>
              <w:right w:val="single" w:sz="4" w:space="0" w:color="auto"/>
            </w:tcBorders>
            <w:shd w:val="clear" w:color="auto" w:fill="auto"/>
            <w:hideMark/>
          </w:tcPr>
          <w:p w14:paraId="08B1775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B3C1D4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6C3ACF2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4800,00</w:t>
            </w:r>
          </w:p>
        </w:tc>
        <w:tc>
          <w:tcPr>
            <w:tcW w:w="1134" w:type="dxa"/>
            <w:tcBorders>
              <w:top w:val="nil"/>
              <w:left w:val="nil"/>
              <w:bottom w:val="single" w:sz="4" w:space="0" w:color="auto"/>
              <w:right w:val="single" w:sz="4" w:space="0" w:color="auto"/>
            </w:tcBorders>
            <w:shd w:val="clear" w:color="auto" w:fill="auto"/>
            <w:hideMark/>
          </w:tcPr>
          <w:p w14:paraId="272A002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4800,30</w:t>
            </w:r>
          </w:p>
        </w:tc>
        <w:tc>
          <w:tcPr>
            <w:tcW w:w="1559" w:type="dxa"/>
            <w:tcBorders>
              <w:top w:val="nil"/>
              <w:left w:val="nil"/>
              <w:bottom w:val="single" w:sz="4" w:space="0" w:color="auto"/>
              <w:right w:val="single" w:sz="4" w:space="0" w:color="auto"/>
            </w:tcBorders>
            <w:shd w:val="clear" w:color="auto" w:fill="auto"/>
            <w:hideMark/>
          </w:tcPr>
          <w:p w14:paraId="1153E0A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9600,60</w:t>
            </w:r>
          </w:p>
        </w:tc>
        <w:tc>
          <w:tcPr>
            <w:tcW w:w="2410" w:type="dxa"/>
            <w:tcBorders>
              <w:top w:val="nil"/>
              <w:left w:val="nil"/>
              <w:bottom w:val="single" w:sz="4" w:space="0" w:color="auto"/>
              <w:right w:val="single" w:sz="4" w:space="0" w:color="auto"/>
            </w:tcBorders>
            <w:shd w:val="clear" w:color="auto" w:fill="auto"/>
            <w:hideMark/>
          </w:tcPr>
          <w:p w14:paraId="59DE71B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45BE17E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1A2FFB" w:rsidRPr="001A2FFB" w14:paraId="3B45C93C"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73E9E35B"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w:t>
            </w:r>
          </w:p>
        </w:tc>
        <w:tc>
          <w:tcPr>
            <w:tcW w:w="2824" w:type="dxa"/>
            <w:tcBorders>
              <w:top w:val="nil"/>
              <w:left w:val="single" w:sz="4" w:space="0" w:color="auto"/>
              <w:bottom w:val="single" w:sz="4" w:space="0" w:color="auto"/>
              <w:right w:val="single" w:sz="4" w:space="0" w:color="auto"/>
            </w:tcBorders>
            <w:shd w:val="clear" w:color="auto" w:fill="auto"/>
            <w:hideMark/>
          </w:tcPr>
          <w:p w14:paraId="6EC4004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Аэрозоль для смазки наконечников</w:t>
            </w:r>
          </w:p>
        </w:tc>
        <w:tc>
          <w:tcPr>
            <w:tcW w:w="956" w:type="dxa"/>
            <w:tcBorders>
              <w:top w:val="nil"/>
              <w:left w:val="nil"/>
              <w:bottom w:val="single" w:sz="4" w:space="0" w:color="auto"/>
              <w:right w:val="single" w:sz="4" w:space="0" w:color="auto"/>
            </w:tcBorders>
            <w:shd w:val="clear" w:color="auto" w:fill="auto"/>
            <w:hideMark/>
          </w:tcPr>
          <w:p w14:paraId="704ADAE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02BC1A8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0551408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2500,00</w:t>
            </w:r>
          </w:p>
        </w:tc>
        <w:tc>
          <w:tcPr>
            <w:tcW w:w="1134" w:type="dxa"/>
            <w:tcBorders>
              <w:top w:val="nil"/>
              <w:left w:val="nil"/>
              <w:bottom w:val="single" w:sz="4" w:space="0" w:color="auto"/>
              <w:right w:val="single" w:sz="4" w:space="0" w:color="auto"/>
            </w:tcBorders>
            <w:shd w:val="clear" w:color="auto" w:fill="auto"/>
            <w:hideMark/>
          </w:tcPr>
          <w:p w14:paraId="1924111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2500,30</w:t>
            </w:r>
          </w:p>
        </w:tc>
        <w:tc>
          <w:tcPr>
            <w:tcW w:w="1559" w:type="dxa"/>
            <w:tcBorders>
              <w:top w:val="nil"/>
              <w:left w:val="nil"/>
              <w:bottom w:val="single" w:sz="4" w:space="0" w:color="auto"/>
              <w:right w:val="single" w:sz="4" w:space="0" w:color="auto"/>
            </w:tcBorders>
            <w:shd w:val="clear" w:color="auto" w:fill="auto"/>
            <w:hideMark/>
          </w:tcPr>
          <w:p w14:paraId="17B1999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2500,30</w:t>
            </w:r>
          </w:p>
        </w:tc>
        <w:tc>
          <w:tcPr>
            <w:tcW w:w="2410" w:type="dxa"/>
            <w:tcBorders>
              <w:top w:val="nil"/>
              <w:left w:val="nil"/>
              <w:bottom w:val="single" w:sz="4" w:space="0" w:color="auto"/>
              <w:right w:val="single" w:sz="4" w:space="0" w:color="auto"/>
            </w:tcBorders>
            <w:shd w:val="clear" w:color="auto" w:fill="auto"/>
            <w:hideMark/>
          </w:tcPr>
          <w:p w14:paraId="135DD71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аэрозоль</w:t>
            </w:r>
          </w:p>
        </w:tc>
        <w:tc>
          <w:tcPr>
            <w:tcW w:w="2977" w:type="dxa"/>
            <w:tcBorders>
              <w:top w:val="nil"/>
              <w:left w:val="nil"/>
              <w:bottom w:val="single" w:sz="4" w:space="0" w:color="auto"/>
              <w:right w:val="single" w:sz="4" w:space="0" w:color="auto"/>
            </w:tcBorders>
            <w:shd w:val="clear" w:color="auto" w:fill="auto"/>
            <w:hideMark/>
          </w:tcPr>
          <w:p w14:paraId="1211430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1A2FFB" w:rsidRPr="001A2FFB" w14:paraId="482D3A43" w14:textId="77777777" w:rsidTr="001A166F">
        <w:trPr>
          <w:trHeight w:val="765"/>
        </w:trPr>
        <w:tc>
          <w:tcPr>
            <w:tcW w:w="520" w:type="dxa"/>
            <w:tcBorders>
              <w:top w:val="nil"/>
              <w:left w:val="single" w:sz="4" w:space="0" w:color="auto"/>
              <w:bottom w:val="single" w:sz="4" w:space="0" w:color="auto"/>
              <w:right w:val="nil"/>
            </w:tcBorders>
            <w:shd w:val="clear" w:color="auto" w:fill="auto"/>
            <w:vAlign w:val="center"/>
            <w:hideMark/>
          </w:tcPr>
          <w:p w14:paraId="7F45E8E2"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w:t>
            </w:r>
          </w:p>
        </w:tc>
        <w:tc>
          <w:tcPr>
            <w:tcW w:w="2824" w:type="dxa"/>
            <w:tcBorders>
              <w:top w:val="nil"/>
              <w:left w:val="single" w:sz="4" w:space="0" w:color="auto"/>
              <w:bottom w:val="single" w:sz="4" w:space="0" w:color="auto"/>
              <w:right w:val="single" w:sz="4" w:space="0" w:color="auto"/>
            </w:tcBorders>
            <w:shd w:val="clear" w:color="auto" w:fill="auto"/>
            <w:hideMark/>
          </w:tcPr>
          <w:p w14:paraId="380425C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Каналонаполнители для углового наконечника ,упак.5шт(лентуло)</w:t>
            </w:r>
          </w:p>
        </w:tc>
        <w:tc>
          <w:tcPr>
            <w:tcW w:w="956" w:type="dxa"/>
            <w:tcBorders>
              <w:top w:val="nil"/>
              <w:left w:val="nil"/>
              <w:bottom w:val="single" w:sz="4" w:space="0" w:color="auto"/>
              <w:right w:val="single" w:sz="4" w:space="0" w:color="auto"/>
            </w:tcBorders>
            <w:shd w:val="clear" w:color="auto" w:fill="auto"/>
            <w:hideMark/>
          </w:tcPr>
          <w:p w14:paraId="122A30E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77A350E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4F62B9B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400,00</w:t>
            </w:r>
          </w:p>
        </w:tc>
        <w:tc>
          <w:tcPr>
            <w:tcW w:w="1134" w:type="dxa"/>
            <w:tcBorders>
              <w:top w:val="nil"/>
              <w:left w:val="nil"/>
              <w:bottom w:val="single" w:sz="4" w:space="0" w:color="auto"/>
              <w:right w:val="single" w:sz="4" w:space="0" w:color="auto"/>
            </w:tcBorders>
            <w:shd w:val="clear" w:color="auto" w:fill="auto"/>
            <w:hideMark/>
          </w:tcPr>
          <w:p w14:paraId="197B12D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400,30</w:t>
            </w:r>
          </w:p>
        </w:tc>
        <w:tc>
          <w:tcPr>
            <w:tcW w:w="1559" w:type="dxa"/>
            <w:tcBorders>
              <w:top w:val="nil"/>
              <w:left w:val="nil"/>
              <w:bottom w:val="single" w:sz="4" w:space="0" w:color="auto"/>
              <w:right w:val="single" w:sz="4" w:space="0" w:color="auto"/>
            </w:tcBorders>
            <w:shd w:val="clear" w:color="auto" w:fill="auto"/>
            <w:hideMark/>
          </w:tcPr>
          <w:p w14:paraId="218FBEB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4003,00</w:t>
            </w:r>
          </w:p>
        </w:tc>
        <w:tc>
          <w:tcPr>
            <w:tcW w:w="2410" w:type="dxa"/>
            <w:tcBorders>
              <w:top w:val="nil"/>
              <w:left w:val="nil"/>
              <w:bottom w:val="single" w:sz="4" w:space="0" w:color="auto"/>
              <w:right w:val="single" w:sz="4" w:space="0" w:color="auto"/>
            </w:tcBorders>
            <w:shd w:val="clear" w:color="auto" w:fill="auto"/>
            <w:hideMark/>
          </w:tcPr>
          <w:p w14:paraId="22954EA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54F7F98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обработки наконечников</w:t>
            </w:r>
          </w:p>
        </w:tc>
      </w:tr>
      <w:tr w:rsidR="001A2FFB" w:rsidRPr="001A2FFB" w14:paraId="2021CEFE" w14:textId="77777777" w:rsidTr="001A166F">
        <w:trPr>
          <w:trHeight w:val="51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0A210458"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2FB05BF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Гемостаб - жидкость 13мл</w:t>
            </w:r>
          </w:p>
        </w:tc>
        <w:tc>
          <w:tcPr>
            <w:tcW w:w="956" w:type="dxa"/>
            <w:tcBorders>
              <w:top w:val="single" w:sz="4" w:space="0" w:color="auto"/>
              <w:left w:val="nil"/>
              <w:bottom w:val="single" w:sz="4" w:space="0" w:color="auto"/>
              <w:right w:val="single" w:sz="4" w:space="0" w:color="auto"/>
            </w:tcBorders>
            <w:shd w:val="clear" w:color="auto" w:fill="auto"/>
            <w:hideMark/>
          </w:tcPr>
          <w:p w14:paraId="1BC3FA5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single" w:sz="4" w:space="0" w:color="auto"/>
              <w:left w:val="nil"/>
              <w:bottom w:val="single" w:sz="4" w:space="0" w:color="auto"/>
              <w:right w:val="single" w:sz="4" w:space="0" w:color="auto"/>
            </w:tcBorders>
            <w:shd w:val="clear" w:color="auto" w:fill="auto"/>
            <w:hideMark/>
          </w:tcPr>
          <w:p w14:paraId="486730D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hideMark/>
          </w:tcPr>
          <w:p w14:paraId="39C8CCF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1660,00</w:t>
            </w:r>
          </w:p>
        </w:tc>
        <w:tc>
          <w:tcPr>
            <w:tcW w:w="1134" w:type="dxa"/>
            <w:tcBorders>
              <w:top w:val="single" w:sz="4" w:space="0" w:color="auto"/>
              <w:left w:val="nil"/>
              <w:bottom w:val="single" w:sz="4" w:space="0" w:color="auto"/>
              <w:right w:val="single" w:sz="4" w:space="0" w:color="auto"/>
            </w:tcBorders>
            <w:shd w:val="clear" w:color="auto" w:fill="auto"/>
            <w:hideMark/>
          </w:tcPr>
          <w:p w14:paraId="676D0AE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1660,30</w:t>
            </w:r>
          </w:p>
        </w:tc>
        <w:tc>
          <w:tcPr>
            <w:tcW w:w="1559" w:type="dxa"/>
            <w:tcBorders>
              <w:top w:val="single" w:sz="4" w:space="0" w:color="auto"/>
              <w:left w:val="nil"/>
              <w:bottom w:val="single" w:sz="4" w:space="0" w:color="auto"/>
              <w:right w:val="single" w:sz="4" w:space="0" w:color="auto"/>
            </w:tcBorders>
            <w:shd w:val="clear" w:color="auto" w:fill="auto"/>
            <w:hideMark/>
          </w:tcPr>
          <w:p w14:paraId="5D484FE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1660,30</w:t>
            </w:r>
          </w:p>
        </w:tc>
        <w:tc>
          <w:tcPr>
            <w:tcW w:w="2410" w:type="dxa"/>
            <w:tcBorders>
              <w:top w:val="single" w:sz="4" w:space="0" w:color="auto"/>
              <w:left w:val="nil"/>
              <w:bottom w:val="single" w:sz="4" w:space="0" w:color="auto"/>
              <w:right w:val="single" w:sz="4" w:space="0" w:color="auto"/>
            </w:tcBorders>
            <w:shd w:val="clear" w:color="auto" w:fill="auto"/>
            <w:hideMark/>
          </w:tcPr>
          <w:p w14:paraId="3A2F3BA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single" w:sz="4" w:space="0" w:color="auto"/>
              <w:left w:val="nil"/>
              <w:bottom w:val="single" w:sz="4" w:space="0" w:color="auto"/>
              <w:right w:val="single" w:sz="4" w:space="0" w:color="auto"/>
            </w:tcBorders>
            <w:shd w:val="clear" w:color="auto" w:fill="auto"/>
            <w:hideMark/>
          </w:tcPr>
          <w:p w14:paraId="41100F2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канала зуба</w:t>
            </w:r>
          </w:p>
        </w:tc>
      </w:tr>
      <w:tr w:rsidR="001A2FFB" w:rsidRPr="001A2FFB" w14:paraId="475EE867"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4C0EA3DD"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w:t>
            </w:r>
          </w:p>
        </w:tc>
        <w:tc>
          <w:tcPr>
            <w:tcW w:w="2824" w:type="dxa"/>
            <w:tcBorders>
              <w:top w:val="nil"/>
              <w:left w:val="single" w:sz="4" w:space="0" w:color="auto"/>
              <w:bottom w:val="single" w:sz="4" w:space="0" w:color="auto"/>
              <w:right w:val="single" w:sz="4" w:space="0" w:color="auto"/>
            </w:tcBorders>
            <w:shd w:val="clear" w:color="auto" w:fill="auto"/>
            <w:hideMark/>
          </w:tcPr>
          <w:p w14:paraId="68B13AF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Хлоргекседин 0,05% по 100мл</w:t>
            </w:r>
          </w:p>
        </w:tc>
        <w:tc>
          <w:tcPr>
            <w:tcW w:w="956" w:type="dxa"/>
            <w:tcBorders>
              <w:top w:val="nil"/>
              <w:left w:val="nil"/>
              <w:bottom w:val="single" w:sz="4" w:space="0" w:color="auto"/>
              <w:right w:val="single" w:sz="4" w:space="0" w:color="auto"/>
            </w:tcBorders>
            <w:shd w:val="clear" w:color="auto" w:fill="auto"/>
            <w:hideMark/>
          </w:tcPr>
          <w:p w14:paraId="722FDBD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311287B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2EEDA75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1125,00</w:t>
            </w:r>
          </w:p>
        </w:tc>
        <w:tc>
          <w:tcPr>
            <w:tcW w:w="1134" w:type="dxa"/>
            <w:tcBorders>
              <w:top w:val="nil"/>
              <w:left w:val="nil"/>
              <w:bottom w:val="single" w:sz="4" w:space="0" w:color="auto"/>
              <w:right w:val="single" w:sz="4" w:space="0" w:color="auto"/>
            </w:tcBorders>
            <w:shd w:val="clear" w:color="auto" w:fill="auto"/>
            <w:hideMark/>
          </w:tcPr>
          <w:p w14:paraId="6E3973F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1125,30</w:t>
            </w:r>
          </w:p>
        </w:tc>
        <w:tc>
          <w:tcPr>
            <w:tcW w:w="1559" w:type="dxa"/>
            <w:tcBorders>
              <w:top w:val="nil"/>
              <w:left w:val="nil"/>
              <w:bottom w:val="single" w:sz="4" w:space="0" w:color="auto"/>
              <w:right w:val="single" w:sz="4" w:space="0" w:color="auto"/>
            </w:tcBorders>
            <w:shd w:val="clear" w:color="auto" w:fill="auto"/>
            <w:hideMark/>
          </w:tcPr>
          <w:p w14:paraId="2D23CAB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2250,60</w:t>
            </w:r>
          </w:p>
        </w:tc>
        <w:tc>
          <w:tcPr>
            <w:tcW w:w="2410" w:type="dxa"/>
            <w:tcBorders>
              <w:top w:val="nil"/>
              <w:left w:val="nil"/>
              <w:bottom w:val="single" w:sz="4" w:space="0" w:color="auto"/>
              <w:right w:val="single" w:sz="4" w:space="0" w:color="auto"/>
            </w:tcBorders>
            <w:shd w:val="clear" w:color="auto" w:fill="auto"/>
            <w:hideMark/>
          </w:tcPr>
          <w:p w14:paraId="51258B0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28545C1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остановки кровотечения</w:t>
            </w:r>
          </w:p>
        </w:tc>
      </w:tr>
      <w:tr w:rsidR="001A2FFB" w:rsidRPr="001A2FFB" w14:paraId="65F2E247"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1F069AC6"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12</w:t>
            </w:r>
          </w:p>
        </w:tc>
        <w:tc>
          <w:tcPr>
            <w:tcW w:w="2824" w:type="dxa"/>
            <w:tcBorders>
              <w:top w:val="nil"/>
              <w:left w:val="single" w:sz="4" w:space="0" w:color="auto"/>
              <w:bottom w:val="single" w:sz="4" w:space="0" w:color="auto"/>
              <w:right w:val="single" w:sz="4" w:space="0" w:color="auto"/>
            </w:tcBorders>
            <w:shd w:val="clear" w:color="auto" w:fill="auto"/>
            <w:hideMark/>
          </w:tcPr>
          <w:p w14:paraId="5B6C723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турбинный  корея</w:t>
            </w:r>
          </w:p>
        </w:tc>
        <w:tc>
          <w:tcPr>
            <w:tcW w:w="956" w:type="dxa"/>
            <w:tcBorders>
              <w:top w:val="nil"/>
              <w:left w:val="nil"/>
              <w:bottom w:val="single" w:sz="4" w:space="0" w:color="auto"/>
              <w:right w:val="single" w:sz="4" w:space="0" w:color="auto"/>
            </w:tcBorders>
            <w:shd w:val="clear" w:color="auto" w:fill="auto"/>
            <w:hideMark/>
          </w:tcPr>
          <w:p w14:paraId="6A66DBC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070B6BA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hideMark/>
          </w:tcPr>
          <w:p w14:paraId="5C2D4B7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23000,00</w:t>
            </w:r>
          </w:p>
        </w:tc>
        <w:tc>
          <w:tcPr>
            <w:tcW w:w="1134" w:type="dxa"/>
            <w:tcBorders>
              <w:top w:val="nil"/>
              <w:left w:val="nil"/>
              <w:bottom w:val="single" w:sz="4" w:space="0" w:color="auto"/>
              <w:right w:val="single" w:sz="4" w:space="0" w:color="auto"/>
            </w:tcBorders>
            <w:shd w:val="clear" w:color="auto" w:fill="auto"/>
            <w:hideMark/>
          </w:tcPr>
          <w:p w14:paraId="50B4183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1559" w:type="dxa"/>
            <w:tcBorders>
              <w:top w:val="nil"/>
              <w:left w:val="nil"/>
              <w:bottom w:val="single" w:sz="4" w:space="0" w:color="auto"/>
              <w:right w:val="single" w:sz="4" w:space="0" w:color="auto"/>
            </w:tcBorders>
            <w:shd w:val="clear" w:color="auto" w:fill="auto"/>
            <w:hideMark/>
          </w:tcPr>
          <w:p w14:paraId="28122B4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92001,20</w:t>
            </w:r>
          </w:p>
        </w:tc>
        <w:tc>
          <w:tcPr>
            <w:tcW w:w="2410" w:type="dxa"/>
            <w:tcBorders>
              <w:top w:val="nil"/>
              <w:left w:val="nil"/>
              <w:bottom w:val="single" w:sz="4" w:space="0" w:color="auto"/>
              <w:right w:val="single" w:sz="4" w:space="0" w:color="auto"/>
            </w:tcBorders>
            <w:shd w:val="clear" w:color="auto" w:fill="auto"/>
            <w:hideMark/>
          </w:tcPr>
          <w:p w14:paraId="5C143F0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0FC3CF42" w14:textId="71C98816"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xml:space="preserve">для </w:t>
            </w:r>
            <w:r w:rsidR="00432A90" w:rsidRPr="001A2FFB">
              <w:rPr>
                <w:rFonts w:ascii="Times New Roman" w:eastAsia="Times New Roman" w:hAnsi="Times New Roman" w:cs="Times New Roman"/>
                <w:sz w:val="20"/>
                <w:szCs w:val="20"/>
              </w:rPr>
              <w:t>антисептик</w:t>
            </w:r>
            <w:r w:rsidRPr="001A2FFB">
              <w:rPr>
                <w:rFonts w:ascii="Times New Roman" w:eastAsia="Times New Roman" w:hAnsi="Times New Roman" w:cs="Times New Roman"/>
                <w:sz w:val="20"/>
                <w:szCs w:val="20"/>
              </w:rPr>
              <w:t>. обработки каналов</w:t>
            </w:r>
          </w:p>
        </w:tc>
      </w:tr>
      <w:tr w:rsidR="001A2FFB" w:rsidRPr="001A2FFB" w14:paraId="6C3680AD"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31DFACB0"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lastRenderedPageBreak/>
              <w:t>13</w:t>
            </w:r>
          </w:p>
        </w:tc>
        <w:tc>
          <w:tcPr>
            <w:tcW w:w="2824" w:type="dxa"/>
            <w:tcBorders>
              <w:top w:val="nil"/>
              <w:left w:val="single" w:sz="4" w:space="0" w:color="auto"/>
              <w:bottom w:val="single" w:sz="4" w:space="0" w:color="auto"/>
              <w:right w:val="single" w:sz="4" w:space="0" w:color="auto"/>
            </w:tcBorders>
            <w:shd w:val="clear" w:color="auto" w:fill="auto"/>
            <w:hideMark/>
          </w:tcPr>
          <w:p w14:paraId="6CF0AF2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Иглы для карпульного шприца 12 мм(уп.100шт)</w:t>
            </w:r>
          </w:p>
        </w:tc>
        <w:tc>
          <w:tcPr>
            <w:tcW w:w="956" w:type="dxa"/>
            <w:tcBorders>
              <w:top w:val="nil"/>
              <w:left w:val="nil"/>
              <w:bottom w:val="single" w:sz="4" w:space="0" w:color="auto"/>
              <w:right w:val="single" w:sz="4" w:space="0" w:color="auto"/>
            </w:tcBorders>
            <w:shd w:val="clear" w:color="auto" w:fill="auto"/>
            <w:hideMark/>
          </w:tcPr>
          <w:p w14:paraId="687D705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2F4BCAE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09B36E6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1800,00</w:t>
            </w:r>
          </w:p>
        </w:tc>
        <w:tc>
          <w:tcPr>
            <w:tcW w:w="1134" w:type="dxa"/>
            <w:tcBorders>
              <w:top w:val="nil"/>
              <w:left w:val="nil"/>
              <w:bottom w:val="single" w:sz="4" w:space="0" w:color="auto"/>
              <w:right w:val="single" w:sz="4" w:space="0" w:color="auto"/>
            </w:tcBorders>
            <w:shd w:val="clear" w:color="auto" w:fill="auto"/>
            <w:hideMark/>
          </w:tcPr>
          <w:p w14:paraId="439E927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1559" w:type="dxa"/>
            <w:tcBorders>
              <w:top w:val="nil"/>
              <w:left w:val="nil"/>
              <w:bottom w:val="single" w:sz="4" w:space="0" w:color="auto"/>
              <w:right w:val="single" w:sz="4" w:space="0" w:color="auto"/>
            </w:tcBorders>
            <w:shd w:val="clear" w:color="auto" w:fill="auto"/>
            <w:hideMark/>
          </w:tcPr>
          <w:p w14:paraId="356602E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5400,90</w:t>
            </w:r>
          </w:p>
        </w:tc>
        <w:tc>
          <w:tcPr>
            <w:tcW w:w="2410" w:type="dxa"/>
            <w:tcBorders>
              <w:top w:val="nil"/>
              <w:left w:val="nil"/>
              <w:bottom w:val="single" w:sz="4" w:space="0" w:color="auto"/>
              <w:right w:val="single" w:sz="4" w:space="0" w:color="auto"/>
            </w:tcBorders>
            <w:shd w:val="clear" w:color="auto" w:fill="auto"/>
            <w:hideMark/>
          </w:tcPr>
          <w:p w14:paraId="258919D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hideMark/>
          </w:tcPr>
          <w:p w14:paraId="17B0945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препарирования зубов</w:t>
            </w:r>
          </w:p>
        </w:tc>
      </w:tr>
      <w:tr w:rsidR="001A2FFB" w:rsidRPr="001A2FFB" w14:paraId="2AFD9802"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01F34EDC"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14</w:t>
            </w:r>
          </w:p>
        </w:tc>
        <w:tc>
          <w:tcPr>
            <w:tcW w:w="2824" w:type="dxa"/>
            <w:tcBorders>
              <w:top w:val="nil"/>
              <w:left w:val="single" w:sz="4" w:space="0" w:color="auto"/>
              <w:bottom w:val="single" w:sz="4" w:space="0" w:color="auto"/>
              <w:right w:val="single" w:sz="4" w:space="0" w:color="auto"/>
            </w:tcBorders>
            <w:shd w:val="clear" w:color="auto" w:fill="auto"/>
            <w:hideMark/>
          </w:tcPr>
          <w:p w14:paraId="6E24F18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Скалинг - Гель для удаления зубных камней, шприц 5г</w:t>
            </w:r>
          </w:p>
        </w:tc>
        <w:tc>
          <w:tcPr>
            <w:tcW w:w="956" w:type="dxa"/>
            <w:tcBorders>
              <w:top w:val="nil"/>
              <w:left w:val="nil"/>
              <w:bottom w:val="single" w:sz="4" w:space="0" w:color="auto"/>
              <w:right w:val="single" w:sz="4" w:space="0" w:color="auto"/>
            </w:tcBorders>
            <w:shd w:val="clear" w:color="auto" w:fill="auto"/>
            <w:hideMark/>
          </w:tcPr>
          <w:p w14:paraId="1A52132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59B55A3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1D52DFC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2348,00</w:t>
            </w:r>
          </w:p>
        </w:tc>
        <w:tc>
          <w:tcPr>
            <w:tcW w:w="1134" w:type="dxa"/>
            <w:tcBorders>
              <w:top w:val="nil"/>
              <w:left w:val="nil"/>
              <w:bottom w:val="single" w:sz="4" w:space="0" w:color="auto"/>
              <w:right w:val="single" w:sz="4" w:space="0" w:color="auto"/>
            </w:tcBorders>
            <w:shd w:val="clear" w:color="auto" w:fill="auto"/>
            <w:hideMark/>
          </w:tcPr>
          <w:p w14:paraId="0F5F891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2348,30</w:t>
            </w:r>
          </w:p>
        </w:tc>
        <w:tc>
          <w:tcPr>
            <w:tcW w:w="1559" w:type="dxa"/>
            <w:tcBorders>
              <w:top w:val="nil"/>
              <w:left w:val="nil"/>
              <w:bottom w:val="single" w:sz="4" w:space="0" w:color="auto"/>
              <w:right w:val="single" w:sz="4" w:space="0" w:color="auto"/>
            </w:tcBorders>
            <w:shd w:val="clear" w:color="auto" w:fill="auto"/>
            <w:hideMark/>
          </w:tcPr>
          <w:p w14:paraId="5F1A3EB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7044,90</w:t>
            </w:r>
          </w:p>
        </w:tc>
        <w:tc>
          <w:tcPr>
            <w:tcW w:w="2410" w:type="dxa"/>
            <w:tcBorders>
              <w:top w:val="nil"/>
              <w:left w:val="nil"/>
              <w:bottom w:val="single" w:sz="4" w:space="0" w:color="auto"/>
              <w:right w:val="single" w:sz="4" w:space="0" w:color="auto"/>
            </w:tcBorders>
            <w:shd w:val="clear" w:color="auto" w:fill="auto"/>
            <w:hideMark/>
          </w:tcPr>
          <w:p w14:paraId="0CE5081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w:t>
            </w:r>
          </w:p>
        </w:tc>
        <w:tc>
          <w:tcPr>
            <w:tcW w:w="2977" w:type="dxa"/>
            <w:tcBorders>
              <w:top w:val="nil"/>
              <w:left w:val="nil"/>
              <w:bottom w:val="single" w:sz="4" w:space="0" w:color="auto"/>
              <w:right w:val="single" w:sz="4" w:space="0" w:color="auto"/>
            </w:tcBorders>
            <w:shd w:val="clear" w:color="auto" w:fill="auto"/>
            <w:hideMark/>
          </w:tcPr>
          <w:p w14:paraId="4975104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проведении анестезии</w:t>
            </w:r>
          </w:p>
        </w:tc>
      </w:tr>
      <w:tr w:rsidR="001A2FFB" w:rsidRPr="001A2FFB" w14:paraId="046DA3EB" w14:textId="77777777" w:rsidTr="001A166F">
        <w:trPr>
          <w:trHeight w:val="765"/>
        </w:trPr>
        <w:tc>
          <w:tcPr>
            <w:tcW w:w="520" w:type="dxa"/>
            <w:tcBorders>
              <w:top w:val="nil"/>
              <w:left w:val="single" w:sz="4" w:space="0" w:color="auto"/>
              <w:bottom w:val="single" w:sz="4" w:space="0" w:color="auto"/>
              <w:right w:val="nil"/>
            </w:tcBorders>
            <w:shd w:val="clear" w:color="auto" w:fill="auto"/>
            <w:vAlign w:val="center"/>
            <w:hideMark/>
          </w:tcPr>
          <w:p w14:paraId="5DBD4B02"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w:t>
            </w:r>
          </w:p>
        </w:tc>
        <w:tc>
          <w:tcPr>
            <w:tcW w:w="2824" w:type="dxa"/>
            <w:tcBorders>
              <w:top w:val="nil"/>
              <w:left w:val="single" w:sz="4" w:space="0" w:color="auto"/>
              <w:bottom w:val="single" w:sz="4" w:space="0" w:color="auto"/>
              <w:right w:val="single" w:sz="4" w:space="0" w:color="auto"/>
            </w:tcBorders>
            <w:shd w:val="clear" w:color="auto" w:fill="auto"/>
            <w:hideMark/>
          </w:tcPr>
          <w:p w14:paraId="41F3741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 для расширения и механической обработки каналов 5мг</w:t>
            </w:r>
          </w:p>
        </w:tc>
        <w:tc>
          <w:tcPr>
            <w:tcW w:w="956" w:type="dxa"/>
            <w:tcBorders>
              <w:top w:val="nil"/>
              <w:left w:val="nil"/>
              <w:bottom w:val="single" w:sz="4" w:space="0" w:color="auto"/>
              <w:right w:val="single" w:sz="4" w:space="0" w:color="auto"/>
            </w:tcBorders>
            <w:shd w:val="clear" w:color="auto" w:fill="auto"/>
            <w:hideMark/>
          </w:tcPr>
          <w:p w14:paraId="33B9E44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7D76978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499F46C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1900,00</w:t>
            </w:r>
          </w:p>
        </w:tc>
        <w:tc>
          <w:tcPr>
            <w:tcW w:w="1134" w:type="dxa"/>
            <w:tcBorders>
              <w:top w:val="nil"/>
              <w:left w:val="nil"/>
              <w:bottom w:val="single" w:sz="4" w:space="0" w:color="auto"/>
              <w:right w:val="single" w:sz="4" w:space="0" w:color="auto"/>
            </w:tcBorders>
            <w:shd w:val="clear" w:color="auto" w:fill="auto"/>
            <w:hideMark/>
          </w:tcPr>
          <w:p w14:paraId="7E6AC6C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1900,30</w:t>
            </w:r>
          </w:p>
        </w:tc>
        <w:tc>
          <w:tcPr>
            <w:tcW w:w="1559" w:type="dxa"/>
            <w:tcBorders>
              <w:top w:val="nil"/>
              <w:left w:val="nil"/>
              <w:bottom w:val="single" w:sz="4" w:space="0" w:color="auto"/>
              <w:right w:val="single" w:sz="4" w:space="0" w:color="auto"/>
            </w:tcBorders>
            <w:shd w:val="clear" w:color="auto" w:fill="auto"/>
            <w:hideMark/>
          </w:tcPr>
          <w:p w14:paraId="6159EBD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3800,60</w:t>
            </w:r>
          </w:p>
        </w:tc>
        <w:tc>
          <w:tcPr>
            <w:tcW w:w="2410" w:type="dxa"/>
            <w:tcBorders>
              <w:top w:val="nil"/>
              <w:left w:val="nil"/>
              <w:bottom w:val="single" w:sz="4" w:space="0" w:color="auto"/>
              <w:right w:val="single" w:sz="4" w:space="0" w:color="auto"/>
            </w:tcBorders>
            <w:shd w:val="clear" w:color="auto" w:fill="auto"/>
            <w:hideMark/>
          </w:tcPr>
          <w:p w14:paraId="51B9354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w:t>
            </w:r>
          </w:p>
        </w:tc>
        <w:tc>
          <w:tcPr>
            <w:tcW w:w="2977" w:type="dxa"/>
            <w:tcBorders>
              <w:top w:val="nil"/>
              <w:left w:val="nil"/>
              <w:bottom w:val="single" w:sz="4" w:space="0" w:color="auto"/>
              <w:right w:val="single" w:sz="4" w:space="0" w:color="auto"/>
            </w:tcBorders>
            <w:shd w:val="clear" w:color="auto" w:fill="auto"/>
            <w:hideMark/>
          </w:tcPr>
          <w:p w14:paraId="493EAC87" w14:textId="6F9625D4"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xml:space="preserve">для </w:t>
            </w:r>
            <w:r w:rsidR="00432A90" w:rsidRPr="001A2FFB">
              <w:rPr>
                <w:rFonts w:ascii="Times New Roman" w:eastAsia="Times New Roman" w:hAnsi="Times New Roman" w:cs="Times New Roman"/>
                <w:sz w:val="20"/>
                <w:szCs w:val="20"/>
              </w:rPr>
              <w:t>профгигиены</w:t>
            </w:r>
          </w:p>
        </w:tc>
      </w:tr>
      <w:tr w:rsidR="001A2FFB" w:rsidRPr="001A2FFB" w14:paraId="724C3A03" w14:textId="77777777" w:rsidTr="001A166F">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361EEC"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w:t>
            </w:r>
          </w:p>
        </w:tc>
        <w:tc>
          <w:tcPr>
            <w:tcW w:w="2824" w:type="dxa"/>
            <w:tcBorders>
              <w:top w:val="nil"/>
              <w:left w:val="nil"/>
              <w:bottom w:val="single" w:sz="4" w:space="0" w:color="auto"/>
              <w:right w:val="single" w:sz="4" w:space="0" w:color="auto"/>
            </w:tcBorders>
            <w:shd w:val="clear" w:color="auto" w:fill="auto"/>
            <w:hideMark/>
          </w:tcPr>
          <w:p w14:paraId="204D388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Эндометазон набор N - (14г+10мл)</w:t>
            </w:r>
          </w:p>
        </w:tc>
        <w:tc>
          <w:tcPr>
            <w:tcW w:w="956" w:type="dxa"/>
            <w:tcBorders>
              <w:top w:val="nil"/>
              <w:left w:val="nil"/>
              <w:bottom w:val="single" w:sz="4" w:space="0" w:color="auto"/>
              <w:right w:val="single" w:sz="4" w:space="0" w:color="auto"/>
            </w:tcBorders>
            <w:shd w:val="clear" w:color="auto" w:fill="auto"/>
            <w:hideMark/>
          </w:tcPr>
          <w:p w14:paraId="4D7F339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082" w:type="dxa"/>
            <w:tcBorders>
              <w:top w:val="nil"/>
              <w:left w:val="nil"/>
              <w:bottom w:val="single" w:sz="4" w:space="0" w:color="auto"/>
              <w:right w:val="single" w:sz="4" w:space="0" w:color="auto"/>
            </w:tcBorders>
            <w:shd w:val="clear" w:color="auto" w:fill="auto"/>
            <w:hideMark/>
          </w:tcPr>
          <w:p w14:paraId="23EB14C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0C89DA5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21500,00</w:t>
            </w:r>
          </w:p>
        </w:tc>
        <w:tc>
          <w:tcPr>
            <w:tcW w:w="1134" w:type="dxa"/>
            <w:tcBorders>
              <w:top w:val="nil"/>
              <w:left w:val="nil"/>
              <w:bottom w:val="single" w:sz="4" w:space="0" w:color="auto"/>
              <w:right w:val="single" w:sz="4" w:space="0" w:color="auto"/>
            </w:tcBorders>
            <w:shd w:val="clear" w:color="auto" w:fill="auto"/>
            <w:hideMark/>
          </w:tcPr>
          <w:p w14:paraId="1F8AC5C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21500,30</w:t>
            </w:r>
          </w:p>
        </w:tc>
        <w:tc>
          <w:tcPr>
            <w:tcW w:w="1559" w:type="dxa"/>
            <w:tcBorders>
              <w:top w:val="nil"/>
              <w:left w:val="nil"/>
              <w:bottom w:val="single" w:sz="4" w:space="0" w:color="auto"/>
              <w:right w:val="single" w:sz="4" w:space="0" w:color="auto"/>
            </w:tcBorders>
            <w:shd w:val="clear" w:color="auto" w:fill="auto"/>
            <w:hideMark/>
          </w:tcPr>
          <w:p w14:paraId="29D137C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64500,90</w:t>
            </w:r>
          </w:p>
        </w:tc>
        <w:tc>
          <w:tcPr>
            <w:tcW w:w="2410" w:type="dxa"/>
            <w:tcBorders>
              <w:top w:val="nil"/>
              <w:left w:val="nil"/>
              <w:bottom w:val="single" w:sz="4" w:space="0" w:color="auto"/>
              <w:right w:val="single" w:sz="4" w:space="0" w:color="auto"/>
            </w:tcBorders>
            <w:shd w:val="clear" w:color="auto" w:fill="auto"/>
            <w:hideMark/>
          </w:tcPr>
          <w:p w14:paraId="5A55D61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2A03E3F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инструм.обраб. каналов</w:t>
            </w:r>
          </w:p>
        </w:tc>
      </w:tr>
      <w:tr w:rsidR="001A2FFB" w:rsidRPr="001A2FFB" w14:paraId="32099964"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715A7E65"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17</w:t>
            </w:r>
          </w:p>
        </w:tc>
        <w:tc>
          <w:tcPr>
            <w:tcW w:w="2824" w:type="dxa"/>
            <w:tcBorders>
              <w:top w:val="nil"/>
              <w:left w:val="single" w:sz="4" w:space="0" w:color="auto"/>
              <w:bottom w:val="single" w:sz="4" w:space="0" w:color="auto"/>
              <w:right w:val="single" w:sz="4" w:space="0" w:color="auto"/>
            </w:tcBorders>
            <w:shd w:val="clear" w:color="auto" w:fill="auto"/>
            <w:hideMark/>
          </w:tcPr>
          <w:p w14:paraId="37AFEBE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"Резодент " набор</w:t>
            </w:r>
          </w:p>
        </w:tc>
        <w:tc>
          <w:tcPr>
            <w:tcW w:w="956" w:type="dxa"/>
            <w:tcBorders>
              <w:top w:val="nil"/>
              <w:left w:val="nil"/>
              <w:bottom w:val="single" w:sz="4" w:space="0" w:color="auto"/>
              <w:right w:val="single" w:sz="4" w:space="0" w:color="auto"/>
            </w:tcBorders>
            <w:shd w:val="clear" w:color="auto" w:fill="auto"/>
            <w:hideMark/>
          </w:tcPr>
          <w:p w14:paraId="72F965C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w:t>
            </w:r>
          </w:p>
        </w:tc>
        <w:tc>
          <w:tcPr>
            <w:tcW w:w="1082" w:type="dxa"/>
            <w:tcBorders>
              <w:top w:val="nil"/>
              <w:left w:val="nil"/>
              <w:bottom w:val="single" w:sz="4" w:space="0" w:color="auto"/>
              <w:right w:val="single" w:sz="4" w:space="0" w:color="auto"/>
            </w:tcBorders>
            <w:shd w:val="clear" w:color="auto" w:fill="auto"/>
            <w:hideMark/>
          </w:tcPr>
          <w:p w14:paraId="64C1E52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7D81A23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970,00</w:t>
            </w:r>
          </w:p>
        </w:tc>
        <w:tc>
          <w:tcPr>
            <w:tcW w:w="1134" w:type="dxa"/>
            <w:tcBorders>
              <w:top w:val="nil"/>
              <w:left w:val="nil"/>
              <w:bottom w:val="single" w:sz="4" w:space="0" w:color="auto"/>
              <w:right w:val="single" w:sz="4" w:space="0" w:color="auto"/>
            </w:tcBorders>
            <w:shd w:val="clear" w:color="auto" w:fill="auto"/>
            <w:hideMark/>
          </w:tcPr>
          <w:p w14:paraId="71394B5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970,30</w:t>
            </w:r>
          </w:p>
        </w:tc>
        <w:tc>
          <w:tcPr>
            <w:tcW w:w="1559" w:type="dxa"/>
            <w:tcBorders>
              <w:top w:val="nil"/>
              <w:left w:val="nil"/>
              <w:bottom w:val="single" w:sz="4" w:space="0" w:color="auto"/>
              <w:right w:val="single" w:sz="4" w:space="0" w:color="auto"/>
            </w:tcBorders>
            <w:shd w:val="clear" w:color="auto" w:fill="auto"/>
            <w:hideMark/>
          </w:tcPr>
          <w:p w14:paraId="3E0CDC9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5821,80</w:t>
            </w:r>
          </w:p>
        </w:tc>
        <w:tc>
          <w:tcPr>
            <w:tcW w:w="2410" w:type="dxa"/>
            <w:tcBorders>
              <w:top w:val="nil"/>
              <w:left w:val="nil"/>
              <w:bottom w:val="single" w:sz="4" w:space="0" w:color="auto"/>
              <w:right w:val="single" w:sz="4" w:space="0" w:color="auto"/>
            </w:tcBorders>
            <w:shd w:val="clear" w:color="auto" w:fill="auto"/>
            <w:hideMark/>
          </w:tcPr>
          <w:p w14:paraId="0E767FE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73161AA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1A2FFB" w:rsidRPr="001A2FFB" w14:paraId="2D3313F6"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354E5CA2"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w:t>
            </w:r>
          </w:p>
        </w:tc>
        <w:tc>
          <w:tcPr>
            <w:tcW w:w="2824" w:type="dxa"/>
            <w:tcBorders>
              <w:top w:val="nil"/>
              <w:left w:val="single" w:sz="4" w:space="0" w:color="auto"/>
              <w:bottom w:val="single" w:sz="4" w:space="0" w:color="auto"/>
              <w:right w:val="single" w:sz="4" w:space="0" w:color="auto"/>
            </w:tcBorders>
            <w:shd w:val="clear" w:color="auto" w:fill="auto"/>
            <w:hideMark/>
          </w:tcPr>
          <w:p w14:paraId="1A447B6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MD-Temp, дентин паста 40г, розовая</w:t>
            </w:r>
          </w:p>
        </w:tc>
        <w:tc>
          <w:tcPr>
            <w:tcW w:w="956" w:type="dxa"/>
            <w:tcBorders>
              <w:top w:val="nil"/>
              <w:left w:val="nil"/>
              <w:bottom w:val="single" w:sz="4" w:space="0" w:color="auto"/>
              <w:right w:val="single" w:sz="4" w:space="0" w:color="auto"/>
            </w:tcBorders>
            <w:shd w:val="clear" w:color="auto" w:fill="auto"/>
            <w:hideMark/>
          </w:tcPr>
          <w:p w14:paraId="503E31D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082" w:type="dxa"/>
            <w:tcBorders>
              <w:top w:val="nil"/>
              <w:left w:val="nil"/>
              <w:bottom w:val="single" w:sz="4" w:space="0" w:color="auto"/>
              <w:right w:val="single" w:sz="4" w:space="0" w:color="auto"/>
            </w:tcBorders>
            <w:shd w:val="clear" w:color="auto" w:fill="auto"/>
            <w:hideMark/>
          </w:tcPr>
          <w:p w14:paraId="7D0B241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2F74E43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1300,00</w:t>
            </w:r>
          </w:p>
        </w:tc>
        <w:tc>
          <w:tcPr>
            <w:tcW w:w="1134" w:type="dxa"/>
            <w:tcBorders>
              <w:top w:val="nil"/>
              <w:left w:val="nil"/>
              <w:bottom w:val="single" w:sz="4" w:space="0" w:color="auto"/>
              <w:right w:val="single" w:sz="4" w:space="0" w:color="auto"/>
            </w:tcBorders>
            <w:shd w:val="clear" w:color="auto" w:fill="auto"/>
            <w:hideMark/>
          </w:tcPr>
          <w:p w14:paraId="32640C0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1300,30</w:t>
            </w:r>
          </w:p>
        </w:tc>
        <w:tc>
          <w:tcPr>
            <w:tcW w:w="1559" w:type="dxa"/>
            <w:tcBorders>
              <w:top w:val="nil"/>
              <w:left w:val="nil"/>
              <w:bottom w:val="single" w:sz="4" w:space="0" w:color="auto"/>
              <w:right w:val="single" w:sz="4" w:space="0" w:color="auto"/>
            </w:tcBorders>
            <w:shd w:val="clear" w:color="auto" w:fill="auto"/>
            <w:hideMark/>
          </w:tcPr>
          <w:p w14:paraId="432EB15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1300,30</w:t>
            </w:r>
          </w:p>
        </w:tc>
        <w:tc>
          <w:tcPr>
            <w:tcW w:w="2410" w:type="dxa"/>
            <w:tcBorders>
              <w:top w:val="nil"/>
              <w:left w:val="nil"/>
              <w:bottom w:val="single" w:sz="4" w:space="0" w:color="auto"/>
              <w:right w:val="single" w:sz="4" w:space="0" w:color="auto"/>
            </w:tcBorders>
            <w:shd w:val="clear" w:color="auto" w:fill="auto"/>
            <w:hideMark/>
          </w:tcPr>
          <w:p w14:paraId="71569BB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22A19DE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1A2FFB" w:rsidRPr="001A2FFB" w14:paraId="5C54AE65" w14:textId="77777777" w:rsidTr="001A166F">
        <w:trPr>
          <w:trHeight w:val="315"/>
        </w:trPr>
        <w:tc>
          <w:tcPr>
            <w:tcW w:w="520" w:type="dxa"/>
            <w:tcBorders>
              <w:top w:val="nil"/>
              <w:left w:val="single" w:sz="4" w:space="0" w:color="auto"/>
              <w:bottom w:val="single" w:sz="4" w:space="0" w:color="auto"/>
              <w:right w:val="nil"/>
            </w:tcBorders>
            <w:shd w:val="clear" w:color="auto" w:fill="auto"/>
            <w:vAlign w:val="center"/>
            <w:hideMark/>
          </w:tcPr>
          <w:p w14:paraId="1B919FEF"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w:t>
            </w:r>
          </w:p>
        </w:tc>
        <w:tc>
          <w:tcPr>
            <w:tcW w:w="2824" w:type="dxa"/>
            <w:tcBorders>
              <w:top w:val="nil"/>
              <w:left w:val="single" w:sz="4" w:space="0" w:color="auto"/>
              <w:bottom w:val="single" w:sz="4" w:space="0" w:color="auto"/>
              <w:right w:val="single" w:sz="4" w:space="0" w:color="auto"/>
            </w:tcBorders>
            <w:shd w:val="clear" w:color="auto" w:fill="auto"/>
            <w:hideMark/>
          </w:tcPr>
          <w:p w14:paraId="3CB145F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Септонест</w:t>
            </w:r>
          </w:p>
        </w:tc>
        <w:tc>
          <w:tcPr>
            <w:tcW w:w="956" w:type="dxa"/>
            <w:tcBorders>
              <w:top w:val="nil"/>
              <w:left w:val="nil"/>
              <w:bottom w:val="single" w:sz="4" w:space="0" w:color="auto"/>
              <w:right w:val="single" w:sz="4" w:space="0" w:color="auto"/>
            </w:tcBorders>
            <w:shd w:val="clear" w:color="auto" w:fill="auto"/>
            <w:hideMark/>
          </w:tcPr>
          <w:p w14:paraId="77D568F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5128EF4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hideMark/>
          </w:tcPr>
          <w:p w14:paraId="2A71248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190,00</w:t>
            </w:r>
          </w:p>
        </w:tc>
        <w:tc>
          <w:tcPr>
            <w:tcW w:w="1134" w:type="dxa"/>
            <w:tcBorders>
              <w:top w:val="nil"/>
              <w:left w:val="nil"/>
              <w:bottom w:val="single" w:sz="4" w:space="0" w:color="auto"/>
              <w:right w:val="single" w:sz="4" w:space="0" w:color="auto"/>
            </w:tcBorders>
            <w:shd w:val="clear" w:color="auto" w:fill="auto"/>
            <w:hideMark/>
          </w:tcPr>
          <w:p w14:paraId="51933AC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190,30</w:t>
            </w:r>
          </w:p>
        </w:tc>
        <w:tc>
          <w:tcPr>
            <w:tcW w:w="1559" w:type="dxa"/>
            <w:tcBorders>
              <w:top w:val="nil"/>
              <w:left w:val="nil"/>
              <w:bottom w:val="single" w:sz="4" w:space="0" w:color="auto"/>
              <w:right w:val="single" w:sz="4" w:space="0" w:color="auto"/>
            </w:tcBorders>
            <w:shd w:val="clear" w:color="auto" w:fill="auto"/>
            <w:hideMark/>
          </w:tcPr>
          <w:p w14:paraId="184338D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95150,00</w:t>
            </w:r>
          </w:p>
        </w:tc>
        <w:tc>
          <w:tcPr>
            <w:tcW w:w="2410" w:type="dxa"/>
            <w:tcBorders>
              <w:top w:val="nil"/>
              <w:left w:val="nil"/>
              <w:bottom w:val="single" w:sz="4" w:space="0" w:color="auto"/>
              <w:right w:val="single" w:sz="4" w:space="0" w:color="auto"/>
            </w:tcBorders>
            <w:shd w:val="clear" w:color="auto" w:fill="auto"/>
            <w:hideMark/>
          </w:tcPr>
          <w:p w14:paraId="65E95C3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4482787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временной повязки</w:t>
            </w:r>
          </w:p>
        </w:tc>
      </w:tr>
      <w:tr w:rsidR="001A2FFB" w:rsidRPr="001A2FFB" w14:paraId="7007BAD7" w14:textId="77777777" w:rsidTr="001A166F">
        <w:trPr>
          <w:trHeight w:val="315"/>
        </w:trPr>
        <w:tc>
          <w:tcPr>
            <w:tcW w:w="520" w:type="dxa"/>
            <w:tcBorders>
              <w:top w:val="nil"/>
              <w:left w:val="single" w:sz="4" w:space="0" w:color="auto"/>
              <w:bottom w:val="single" w:sz="4" w:space="0" w:color="auto"/>
              <w:right w:val="nil"/>
            </w:tcBorders>
            <w:shd w:val="clear" w:color="auto" w:fill="auto"/>
            <w:vAlign w:val="center"/>
            <w:hideMark/>
          </w:tcPr>
          <w:p w14:paraId="37B33CDF"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w:t>
            </w:r>
          </w:p>
        </w:tc>
        <w:tc>
          <w:tcPr>
            <w:tcW w:w="2824" w:type="dxa"/>
            <w:tcBorders>
              <w:top w:val="nil"/>
              <w:left w:val="single" w:sz="4" w:space="0" w:color="auto"/>
              <w:bottom w:val="single" w:sz="4" w:space="0" w:color="auto"/>
              <w:right w:val="single" w:sz="4" w:space="0" w:color="auto"/>
            </w:tcBorders>
            <w:shd w:val="clear" w:color="auto" w:fill="auto"/>
            <w:hideMark/>
          </w:tcPr>
          <w:p w14:paraId="72330B3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 карпул по 1.7мл</w:t>
            </w:r>
          </w:p>
        </w:tc>
        <w:tc>
          <w:tcPr>
            <w:tcW w:w="956" w:type="dxa"/>
            <w:tcBorders>
              <w:top w:val="nil"/>
              <w:left w:val="nil"/>
              <w:bottom w:val="single" w:sz="4" w:space="0" w:color="auto"/>
              <w:right w:val="single" w:sz="4" w:space="0" w:color="auto"/>
            </w:tcBorders>
            <w:shd w:val="clear" w:color="auto" w:fill="auto"/>
            <w:hideMark/>
          </w:tcPr>
          <w:p w14:paraId="2B42B69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082" w:type="dxa"/>
            <w:tcBorders>
              <w:top w:val="nil"/>
              <w:left w:val="nil"/>
              <w:bottom w:val="single" w:sz="4" w:space="0" w:color="auto"/>
              <w:right w:val="single" w:sz="4" w:space="0" w:color="auto"/>
            </w:tcBorders>
            <w:shd w:val="clear" w:color="auto" w:fill="auto"/>
            <w:hideMark/>
          </w:tcPr>
          <w:p w14:paraId="3962B45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1AAC408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5D3417E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0,30</w:t>
            </w:r>
          </w:p>
        </w:tc>
        <w:tc>
          <w:tcPr>
            <w:tcW w:w="1559" w:type="dxa"/>
            <w:tcBorders>
              <w:top w:val="nil"/>
              <w:left w:val="nil"/>
              <w:bottom w:val="single" w:sz="4" w:space="0" w:color="auto"/>
              <w:right w:val="single" w:sz="4" w:space="0" w:color="auto"/>
            </w:tcBorders>
            <w:shd w:val="clear" w:color="auto" w:fill="auto"/>
            <w:hideMark/>
          </w:tcPr>
          <w:p w14:paraId="32855D0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hideMark/>
          </w:tcPr>
          <w:p w14:paraId="414F595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1C226EF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обезболивания</w:t>
            </w:r>
          </w:p>
        </w:tc>
      </w:tr>
      <w:tr w:rsidR="001A2FFB" w:rsidRPr="001A2FFB" w14:paraId="7D3B989D"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7397C463"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w:t>
            </w:r>
          </w:p>
        </w:tc>
        <w:tc>
          <w:tcPr>
            <w:tcW w:w="2824" w:type="dxa"/>
            <w:tcBorders>
              <w:top w:val="nil"/>
              <w:left w:val="single" w:sz="4" w:space="0" w:color="auto"/>
              <w:bottom w:val="single" w:sz="4" w:space="0" w:color="auto"/>
              <w:right w:val="single" w:sz="4" w:space="0" w:color="auto"/>
            </w:tcBorders>
            <w:shd w:val="clear" w:color="auto" w:fill="auto"/>
            <w:hideMark/>
          </w:tcPr>
          <w:p w14:paraId="2055F49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Девит АРС – мыш. паста, (шпр. х 6,5 гр), "ВладМиВа</w:t>
            </w:r>
          </w:p>
        </w:tc>
        <w:tc>
          <w:tcPr>
            <w:tcW w:w="956" w:type="dxa"/>
            <w:tcBorders>
              <w:top w:val="nil"/>
              <w:left w:val="nil"/>
              <w:bottom w:val="single" w:sz="4" w:space="0" w:color="auto"/>
              <w:right w:val="single" w:sz="4" w:space="0" w:color="auto"/>
            </w:tcBorders>
            <w:shd w:val="clear" w:color="auto" w:fill="auto"/>
            <w:hideMark/>
          </w:tcPr>
          <w:p w14:paraId="1C950A9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CC506F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4DAA35E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1800,00</w:t>
            </w:r>
          </w:p>
        </w:tc>
        <w:tc>
          <w:tcPr>
            <w:tcW w:w="1134" w:type="dxa"/>
            <w:tcBorders>
              <w:top w:val="nil"/>
              <w:left w:val="nil"/>
              <w:bottom w:val="single" w:sz="4" w:space="0" w:color="auto"/>
              <w:right w:val="single" w:sz="4" w:space="0" w:color="auto"/>
            </w:tcBorders>
            <w:shd w:val="clear" w:color="auto" w:fill="auto"/>
            <w:hideMark/>
          </w:tcPr>
          <w:p w14:paraId="15E3EEB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1559" w:type="dxa"/>
            <w:tcBorders>
              <w:top w:val="nil"/>
              <w:left w:val="nil"/>
              <w:bottom w:val="single" w:sz="4" w:space="0" w:color="auto"/>
              <w:right w:val="single" w:sz="4" w:space="0" w:color="auto"/>
            </w:tcBorders>
            <w:shd w:val="clear" w:color="auto" w:fill="auto"/>
            <w:hideMark/>
          </w:tcPr>
          <w:p w14:paraId="644A852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2410" w:type="dxa"/>
            <w:tcBorders>
              <w:top w:val="nil"/>
              <w:left w:val="nil"/>
              <w:bottom w:val="single" w:sz="4" w:space="0" w:color="auto"/>
              <w:right w:val="single" w:sz="4" w:space="0" w:color="auto"/>
            </w:tcBorders>
            <w:shd w:val="clear" w:color="auto" w:fill="auto"/>
            <w:hideMark/>
          </w:tcPr>
          <w:p w14:paraId="19E20CD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vMerge/>
            <w:tcBorders>
              <w:top w:val="nil"/>
              <w:left w:val="single" w:sz="4" w:space="0" w:color="auto"/>
              <w:bottom w:val="single" w:sz="4" w:space="0" w:color="auto"/>
              <w:right w:val="single" w:sz="4" w:space="0" w:color="auto"/>
            </w:tcBorders>
            <w:vAlign w:val="center"/>
            <w:hideMark/>
          </w:tcPr>
          <w:p w14:paraId="10147E3D" w14:textId="77777777" w:rsidR="009F7CA9" w:rsidRPr="001A2FFB" w:rsidRDefault="009F7CA9" w:rsidP="009F7CA9">
            <w:pPr>
              <w:spacing w:after="0" w:line="240" w:lineRule="auto"/>
              <w:rPr>
                <w:rFonts w:ascii="Times New Roman" w:eastAsia="Times New Roman" w:hAnsi="Times New Roman" w:cs="Times New Roman"/>
                <w:sz w:val="20"/>
                <w:szCs w:val="20"/>
              </w:rPr>
            </w:pPr>
          </w:p>
        </w:tc>
      </w:tr>
      <w:tr w:rsidR="001A2FFB" w:rsidRPr="001A2FFB" w14:paraId="7DC35D0A"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725AB08C"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w:t>
            </w:r>
          </w:p>
        </w:tc>
        <w:tc>
          <w:tcPr>
            <w:tcW w:w="2824" w:type="dxa"/>
            <w:tcBorders>
              <w:top w:val="nil"/>
              <w:left w:val="single" w:sz="4" w:space="0" w:color="auto"/>
              <w:bottom w:val="single" w:sz="4" w:space="0" w:color="auto"/>
              <w:right w:val="single" w:sz="4" w:space="0" w:color="auto"/>
            </w:tcBorders>
            <w:shd w:val="clear" w:color="auto" w:fill="auto"/>
            <w:hideMark/>
          </w:tcPr>
          <w:p w14:paraId="1C33F24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Уницем стом. цемент</w:t>
            </w:r>
          </w:p>
        </w:tc>
        <w:tc>
          <w:tcPr>
            <w:tcW w:w="956" w:type="dxa"/>
            <w:tcBorders>
              <w:top w:val="nil"/>
              <w:left w:val="nil"/>
              <w:bottom w:val="single" w:sz="4" w:space="0" w:color="auto"/>
              <w:right w:val="single" w:sz="4" w:space="0" w:color="auto"/>
            </w:tcBorders>
            <w:shd w:val="clear" w:color="auto" w:fill="auto"/>
            <w:hideMark/>
          </w:tcPr>
          <w:p w14:paraId="0FE18A2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5A7D81C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1BE9D04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1100,00</w:t>
            </w:r>
          </w:p>
        </w:tc>
        <w:tc>
          <w:tcPr>
            <w:tcW w:w="1134" w:type="dxa"/>
            <w:tcBorders>
              <w:top w:val="nil"/>
              <w:left w:val="nil"/>
              <w:bottom w:val="single" w:sz="4" w:space="0" w:color="auto"/>
              <w:right w:val="single" w:sz="4" w:space="0" w:color="auto"/>
            </w:tcBorders>
            <w:shd w:val="clear" w:color="auto" w:fill="auto"/>
            <w:hideMark/>
          </w:tcPr>
          <w:p w14:paraId="73E7BA6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1100,30</w:t>
            </w:r>
          </w:p>
        </w:tc>
        <w:tc>
          <w:tcPr>
            <w:tcW w:w="1559" w:type="dxa"/>
            <w:tcBorders>
              <w:top w:val="nil"/>
              <w:left w:val="nil"/>
              <w:bottom w:val="single" w:sz="4" w:space="0" w:color="auto"/>
              <w:right w:val="single" w:sz="4" w:space="0" w:color="auto"/>
            </w:tcBorders>
            <w:shd w:val="clear" w:color="auto" w:fill="auto"/>
            <w:hideMark/>
          </w:tcPr>
          <w:p w14:paraId="1BE6413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5501,50</w:t>
            </w:r>
          </w:p>
        </w:tc>
        <w:tc>
          <w:tcPr>
            <w:tcW w:w="2410" w:type="dxa"/>
            <w:tcBorders>
              <w:top w:val="nil"/>
              <w:left w:val="nil"/>
              <w:bottom w:val="single" w:sz="4" w:space="0" w:color="auto"/>
              <w:right w:val="single" w:sz="4" w:space="0" w:color="auto"/>
            </w:tcBorders>
            <w:shd w:val="clear" w:color="auto" w:fill="auto"/>
            <w:hideMark/>
          </w:tcPr>
          <w:p w14:paraId="6B604E9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68B4DE5C" w14:textId="2EB14C33"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xml:space="preserve">для </w:t>
            </w:r>
            <w:r w:rsidR="00432A90" w:rsidRPr="001A2FFB">
              <w:rPr>
                <w:rFonts w:ascii="Times New Roman" w:eastAsia="Times New Roman" w:hAnsi="Times New Roman" w:cs="Times New Roman"/>
                <w:sz w:val="20"/>
                <w:szCs w:val="20"/>
              </w:rPr>
              <w:t>детализации</w:t>
            </w:r>
            <w:r w:rsidRPr="001A2FFB">
              <w:rPr>
                <w:rFonts w:ascii="Times New Roman" w:eastAsia="Times New Roman" w:hAnsi="Times New Roman" w:cs="Times New Roman"/>
                <w:sz w:val="20"/>
                <w:szCs w:val="20"/>
              </w:rPr>
              <w:t xml:space="preserve"> пульпы</w:t>
            </w:r>
          </w:p>
        </w:tc>
      </w:tr>
      <w:tr w:rsidR="001A2FFB" w:rsidRPr="001A2FFB" w14:paraId="48E605D8" w14:textId="77777777" w:rsidTr="001A166F">
        <w:trPr>
          <w:trHeight w:val="315"/>
        </w:trPr>
        <w:tc>
          <w:tcPr>
            <w:tcW w:w="520" w:type="dxa"/>
            <w:tcBorders>
              <w:top w:val="nil"/>
              <w:left w:val="single" w:sz="4" w:space="0" w:color="auto"/>
              <w:bottom w:val="single" w:sz="4" w:space="0" w:color="auto"/>
              <w:right w:val="nil"/>
            </w:tcBorders>
            <w:shd w:val="clear" w:color="auto" w:fill="auto"/>
            <w:vAlign w:val="center"/>
            <w:hideMark/>
          </w:tcPr>
          <w:p w14:paraId="4AD53EDF"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w:t>
            </w:r>
          </w:p>
        </w:tc>
        <w:tc>
          <w:tcPr>
            <w:tcW w:w="2824" w:type="dxa"/>
            <w:tcBorders>
              <w:top w:val="nil"/>
              <w:left w:val="single" w:sz="4" w:space="0" w:color="auto"/>
              <w:bottom w:val="single" w:sz="4" w:space="0" w:color="auto"/>
              <w:right w:val="single" w:sz="4" w:space="0" w:color="auto"/>
            </w:tcBorders>
            <w:shd w:val="clear" w:color="auto" w:fill="auto"/>
            <w:hideMark/>
          </w:tcPr>
          <w:p w14:paraId="71D9BCC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Фторлак</w:t>
            </w:r>
          </w:p>
        </w:tc>
        <w:tc>
          <w:tcPr>
            <w:tcW w:w="956" w:type="dxa"/>
            <w:tcBorders>
              <w:top w:val="nil"/>
              <w:left w:val="nil"/>
              <w:bottom w:val="single" w:sz="4" w:space="0" w:color="auto"/>
              <w:right w:val="single" w:sz="4" w:space="0" w:color="auto"/>
            </w:tcBorders>
            <w:shd w:val="clear" w:color="auto" w:fill="auto"/>
            <w:hideMark/>
          </w:tcPr>
          <w:p w14:paraId="492B772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238800B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33915B7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850,00</w:t>
            </w:r>
          </w:p>
        </w:tc>
        <w:tc>
          <w:tcPr>
            <w:tcW w:w="1134" w:type="dxa"/>
            <w:tcBorders>
              <w:top w:val="nil"/>
              <w:left w:val="nil"/>
              <w:bottom w:val="single" w:sz="4" w:space="0" w:color="auto"/>
              <w:right w:val="single" w:sz="4" w:space="0" w:color="auto"/>
            </w:tcBorders>
            <w:shd w:val="clear" w:color="auto" w:fill="auto"/>
            <w:hideMark/>
          </w:tcPr>
          <w:p w14:paraId="6A6F4B1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1559" w:type="dxa"/>
            <w:tcBorders>
              <w:top w:val="nil"/>
              <w:left w:val="nil"/>
              <w:bottom w:val="single" w:sz="4" w:space="0" w:color="auto"/>
              <w:right w:val="single" w:sz="4" w:space="0" w:color="auto"/>
            </w:tcBorders>
            <w:shd w:val="clear" w:color="auto" w:fill="auto"/>
            <w:hideMark/>
          </w:tcPr>
          <w:p w14:paraId="4AA056D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2410" w:type="dxa"/>
            <w:tcBorders>
              <w:top w:val="nil"/>
              <w:left w:val="nil"/>
              <w:bottom w:val="single" w:sz="4" w:space="0" w:color="auto"/>
              <w:right w:val="single" w:sz="4" w:space="0" w:color="auto"/>
            </w:tcBorders>
            <w:shd w:val="clear" w:color="auto" w:fill="auto"/>
            <w:hideMark/>
          </w:tcPr>
          <w:p w14:paraId="042F893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2EB09F8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1A2FFB" w:rsidRPr="001A2FFB" w14:paraId="107E4680"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3B7B0197"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24</w:t>
            </w:r>
          </w:p>
        </w:tc>
        <w:tc>
          <w:tcPr>
            <w:tcW w:w="2824" w:type="dxa"/>
            <w:tcBorders>
              <w:top w:val="nil"/>
              <w:left w:val="single" w:sz="4" w:space="0" w:color="auto"/>
              <w:bottom w:val="single" w:sz="4" w:space="0" w:color="auto"/>
              <w:right w:val="single" w:sz="4" w:space="0" w:color="auto"/>
            </w:tcBorders>
            <w:shd w:val="clear" w:color="auto" w:fill="auto"/>
            <w:hideMark/>
          </w:tcPr>
          <w:p w14:paraId="78F8DAB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Перчатки нитрилловые  М уп/50пар</w:t>
            </w:r>
          </w:p>
        </w:tc>
        <w:tc>
          <w:tcPr>
            <w:tcW w:w="956" w:type="dxa"/>
            <w:tcBorders>
              <w:top w:val="nil"/>
              <w:left w:val="nil"/>
              <w:bottom w:val="single" w:sz="4" w:space="0" w:color="auto"/>
              <w:right w:val="single" w:sz="4" w:space="0" w:color="auto"/>
            </w:tcBorders>
            <w:shd w:val="clear" w:color="auto" w:fill="auto"/>
            <w:hideMark/>
          </w:tcPr>
          <w:p w14:paraId="7DEA942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уп/100</w:t>
            </w:r>
          </w:p>
        </w:tc>
        <w:tc>
          <w:tcPr>
            <w:tcW w:w="1082" w:type="dxa"/>
            <w:tcBorders>
              <w:top w:val="nil"/>
              <w:left w:val="nil"/>
              <w:bottom w:val="single" w:sz="4" w:space="0" w:color="auto"/>
              <w:right w:val="single" w:sz="4" w:space="0" w:color="auto"/>
            </w:tcBorders>
            <w:shd w:val="clear" w:color="auto" w:fill="auto"/>
            <w:hideMark/>
          </w:tcPr>
          <w:p w14:paraId="2B42DD6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auto"/>
            <w:hideMark/>
          </w:tcPr>
          <w:p w14:paraId="3F34CA0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2000,00</w:t>
            </w:r>
          </w:p>
        </w:tc>
        <w:tc>
          <w:tcPr>
            <w:tcW w:w="1134" w:type="dxa"/>
            <w:tcBorders>
              <w:top w:val="nil"/>
              <w:left w:val="nil"/>
              <w:bottom w:val="single" w:sz="4" w:space="0" w:color="auto"/>
              <w:right w:val="single" w:sz="4" w:space="0" w:color="auto"/>
            </w:tcBorders>
            <w:shd w:val="clear" w:color="auto" w:fill="auto"/>
            <w:hideMark/>
          </w:tcPr>
          <w:p w14:paraId="67365F6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2000,30</w:t>
            </w:r>
          </w:p>
        </w:tc>
        <w:tc>
          <w:tcPr>
            <w:tcW w:w="1559" w:type="dxa"/>
            <w:tcBorders>
              <w:top w:val="nil"/>
              <w:left w:val="nil"/>
              <w:bottom w:val="single" w:sz="4" w:space="0" w:color="auto"/>
              <w:right w:val="single" w:sz="4" w:space="0" w:color="auto"/>
            </w:tcBorders>
            <w:shd w:val="clear" w:color="auto" w:fill="auto"/>
            <w:hideMark/>
          </w:tcPr>
          <w:p w14:paraId="2BF7DB5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30004,50</w:t>
            </w:r>
          </w:p>
        </w:tc>
        <w:tc>
          <w:tcPr>
            <w:tcW w:w="2410" w:type="dxa"/>
            <w:tcBorders>
              <w:top w:val="nil"/>
              <w:left w:val="nil"/>
              <w:bottom w:val="single" w:sz="4" w:space="0" w:color="auto"/>
              <w:right w:val="single" w:sz="4" w:space="0" w:color="auto"/>
            </w:tcBorders>
            <w:shd w:val="clear" w:color="auto" w:fill="auto"/>
            <w:hideMark/>
          </w:tcPr>
          <w:p w14:paraId="5EA6BDBF" w14:textId="4C93019A" w:rsidR="009F7CA9" w:rsidRPr="001A2FFB" w:rsidRDefault="00432A90"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нитрила</w:t>
            </w:r>
          </w:p>
        </w:tc>
        <w:tc>
          <w:tcPr>
            <w:tcW w:w="2977" w:type="dxa"/>
            <w:tcBorders>
              <w:top w:val="nil"/>
              <w:left w:val="nil"/>
              <w:bottom w:val="single" w:sz="4" w:space="0" w:color="auto"/>
              <w:right w:val="single" w:sz="4" w:space="0" w:color="auto"/>
            </w:tcBorders>
            <w:shd w:val="clear" w:color="auto" w:fill="auto"/>
            <w:hideMark/>
          </w:tcPr>
          <w:p w14:paraId="3DCA2F1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фторирования эмали</w:t>
            </w:r>
          </w:p>
        </w:tc>
      </w:tr>
      <w:tr w:rsidR="001A2FFB" w:rsidRPr="001A2FFB" w14:paraId="194A164E"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5763639B"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w:t>
            </w:r>
          </w:p>
        </w:tc>
        <w:tc>
          <w:tcPr>
            <w:tcW w:w="2824" w:type="dxa"/>
            <w:tcBorders>
              <w:top w:val="nil"/>
              <w:left w:val="single" w:sz="4" w:space="0" w:color="auto"/>
              <w:bottom w:val="single" w:sz="4" w:space="0" w:color="auto"/>
              <w:right w:val="single" w:sz="4" w:space="0" w:color="auto"/>
            </w:tcBorders>
            <w:shd w:val="clear" w:color="auto" w:fill="auto"/>
            <w:hideMark/>
          </w:tcPr>
          <w:p w14:paraId="1AF1199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Матрицы металлические фигурные (ассорти)</w:t>
            </w:r>
          </w:p>
        </w:tc>
        <w:tc>
          <w:tcPr>
            <w:tcW w:w="956" w:type="dxa"/>
            <w:tcBorders>
              <w:top w:val="nil"/>
              <w:left w:val="nil"/>
              <w:bottom w:val="single" w:sz="4" w:space="0" w:color="auto"/>
              <w:right w:val="single" w:sz="4" w:space="0" w:color="auto"/>
            </w:tcBorders>
            <w:shd w:val="clear" w:color="auto" w:fill="auto"/>
            <w:hideMark/>
          </w:tcPr>
          <w:p w14:paraId="2E70498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24C1309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22729A7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2980,00</w:t>
            </w:r>
          </w:p>
        </w:tc>
        <w:tc>
          <w:tcPr>
            <w:tcW w:w="1134" w:type="dxa"/>
            <w:tcBorders>
              <w:top w:val="nil"/>
              <w:left w:val="nil"/>
              <w:bottom w:val="single" w:sz="4" w:space="0" w:color="auto"/>
              <w:right w:val="single" w:sz="4" w:space="0" w:color="auto"/>
            </w:tcBorders>
            <w:shd w:val="clear" w:color="auto" w:fill="auto"/>
            <w:hideMark/>
          </w:tcPr>
          <w:p w14:paraId="219D10F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2980,30</w:t>
            </w:r>
          </w:p>
        </w:tc>
        <w:tc>
          <w:tcPr>
            <w:tcW w:w="1559" w:type="dxa"/>
            <w:tcBorders>
              <w:top w:val="nil"/>
              <w:left w:val="nil"/>
              <w:bottom w:val="single" w:sz="4" w:space="0" w:color="auto"/>
              <w:right w:val="single" w:sz="4" w:space="0" w:color="auto"/>
            </w:tcBorders>
            <w:shd w:val="clear" w:color="auto" w:fill="auto"/>
            <w:hideMark/>
          </w:tcPr>
          <w:p w14:paraId="219FA02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5960,60</w:t>
            </w:r>
          </w:p>
        </w:tc>
        <w:tc>
          <w:tcPr>
            <w:tcW w:w="2410" w:type="dxa"/>
            <w:tcBorders>
              <w:top w:val="nil"/>
              <w:left w:val="nil"/>
              <w:bottom w:val="single" w:sz="4" w:space="0" w:color="auto"/>
              <w:right w:val="single" w:sz="4" w:space="0" w:color="auto"/>
            </w:tcBorders>
            <w:shd w:val="clear" w:color="auto" w:fill="auto"/>
            <w:hideMark/>
          </w:tcPr>
          <w:p w14:paraId="03CEDCC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31F82FA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1A2FFB" w:rsidRPr="001A2FFB" w14:paraId="3F8A5B53"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4A467DFC"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26</w:t>
            </w:r>
          </w:p>
        </w:tc>
        <w:tc>
          <w:tcPr>
            <w:tcW w:w="2824" w:type="dxa"/>
            <w:tcBorders>
              <w:top w:val="nil"/>
              <w:left w:val="single" w:sz="4" w:space="0" w:color="auto"/>
              <w:bottom w:val="single" w:sz="4" w:space="0" w:color="auto"/>
              <w:right w:val="single" w:sz="4" w:space="0" w:color="auto"/>
            </w:tcBorders>
            <w:shd w:val="clear" w:color="auto" w:fill="auto"/>
            <w:hideMark/>
          </w:tcPr>
          <w:p w14:paraId="0D5C099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Шприцы инсулиновые 1,0 гр</w:t>
            </w:r>
          </w:p>
        </w:tc>
        <w:tc>
          <w:tcPr>
            <w:tcW w:w="956" w:type="dxa"/>
            <w:tcBorders>
              <w:top w:val="nil"/>
              <w:left w:val="nil"/>
              <w:bottom w:val="single" w:sz="4" w:space="0" w:color="auto"/>
              <w:right w:val="single" w:sz="4" w:space="0" w:color="auto"/>
            </w:tcBorders>
            <w:shd w:val="clear" w:color="auto" w:fill="auto"/>
            <w:hideMark/>
          </w:tcPr>
          <w:p w14:paraId="1EE9701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7C7D70E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14:paraId="73612C4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hideMark/>
          </w:tcPr>
          <w:p w14:paraId="71EB877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15,30</w:t>
            </w:r>
          </w:p>
        </w:tc>
        <w:tc>
          <w:tcPr>
            <w:tcW w:w="1559" w:type="dxa"/>
            <w:tcBorders>
              <w:top w:val="nil"/>
              <w:left w:val="nil"/>
              <w:bottom w:val="single" w:sz="4" w:space="0" w:color="auto"/>
              <w:right w:val="single" w:sz="4" w:space="0" w:color="auto"/>
            </w:tcBorders>
            <w:shd w:val="clear" w:color="auto" w:fill="auto"/>
            <w:hideMark/>
          </w:tcPr>
          <w:p w14:paraId="73B8AF9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6120,00</w:t>
            </w:r>
          </w:p>
        </w:tc>
        <w:tc>
          <w:tcPr>
            <w:tcW w:w="2410" w:type="dxa"/>
            <w:tcBorders>
              <w:top w:val="nil"/>
              <w:left w:val="nil"/>
              <w:bottom w:val="single" w:sz="4" w:space="0" w:color="auto"/>
              <w:right w:val="single" w:sz="4" w:space="0" w:color="auto"/>
            </w:tcBorders>
            <w:shd w:val="clear" w:color="auto" w:fill="auto"/>
            <w:hideMark/>
          </w:tcPr>
          <w:p w14:paraId="0F34A86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hideMark/>
          </w:tcPr>
          <w:p w14:paraId="722CE64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зубов</w:t>
            </w:r>
          </w:p>
        </w:tc>
      </w:tr>
      <w:tr w:rsidR="001A2FFB" w:rsidRPr="001A2FFB" w14:paraId="0F78D63D"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39DE67FA"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w:t>
            </w:r>
          </w:p>
        </w:tc>
        <w:tc>
          <w:tcPr>
            <w:tcW w:w="2824" w:type="dxa"/>
            <w:tcBorders>
              <w:top w:val="nil"/>
              <w:left w:val="single" w:sz="4" w:space="0" w:color="auto"/>
              <w:bottom w:val="single" w:sz="4" w:space="0" w:color="auto"/>
              <w:right w:val="single" w:sz="4" w:space="0" w:color="auto"/>
            </w:tcBorders>
            <w:shd w:val="clear" w:color="auto" w:fill="auto"/>
            <w:hideMark/>
          </w:tcPr>
          <w:p w14:paraId="2447C01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Боры для турбинного наконечника (разные)</w:t>
            </w:r>
          </w:p>
        </w:tc>
        <w:tc>
          <w:tcPr>
            <w:tcW w:w="956" w:type="dxa"/>
            <w:tcBorders>
              <w:top w:val="nil"/>
              <w:left w:val="nil"/>
              <w:bottom w:val="single" w:sz="4" w:space="0" w:color="auto"/>
              <w:right w:val="single" w:sz="4" w:space="0" w:color="auto"/>
            </w:tcBorders>
            <w:shd w:val="clear" w:color="auto" w:fill="auto"/>
            <w:hideMark/>
          </w:tcPr>
          <w:p w14:paraId="6FA0AC6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0204111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14:paraId="711169D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250,00</w:t>
            </w:r>
          </w:p>
        </w:tc>
        <w:tc>
          <w:tcPr>
            <w:tcW w:w="1134" w:type="dxa"/>
            <w:tcBorders>
              <w:top w:val="nil"/>
              <w:left w:val="nil"/>
              <w:bottom w:val="single" w:sz="4" w:space="0" w:color="auto"/>
              <w:right w:val="single" w:sz="4" w:space="0" w:color="auto"/>
            </w:tcBorders>
            <w:shd w:val="clear" w:color="auto" w:fill="auto"/>
            <w:hideMark/>
          </w:tcPr>
          <w:p w14:paraId="4417257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250,30</w:t>
            </w:r>
          </w:p>
        </w:tc>
        <w:tc>
          <w:tcPr>
            <w:tcW w:w="1559" w:type="dxa"/>
            <w:tcBorders>
              <w:top w:val="nil"/>
              <w:left w:val="nil"/>
              <w:bottom w:val="single" w:sz="4" w:space="0" w:color="auto"/>
              <w:right w:val="single" w:sz="4" w:space="0" w:color="auto"/>
            </w:tcBorders>
            <w:shd w:val="clear" w:color="auto" w:fill="auto"/>
            <w:hideMark/>
          </w:tcPr>
          <w:p w14:paraId="47044F05"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50060,00</w:t>
            </w:r>
          </w:p>
        </w:tc>
        <w:tc>
          <w:tcPr>
            <w:tcW w:w="2410" w:type="dxa"/>
            <w:tcBorders>
              <w:top w:val="nil"/>
              <w:left w:val="nil"/>
              <w:bottom w:val="single" w:sz="4" w:space="0" w:color="auto"/>
              <w:right w:val="single" w:sz="4" w:space="0" w:color="auto"/>
            </w:tcBorders>
            <w:shd w:val="clear" w:color="auto" w:fill="auto"/>
            <w:hideMark/>
          </w:tcPr>
          <w:p w14:paraId="0B584D0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558FFA0E" w14:textId="3F0454A6"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xml:space="preserve">Для </w:t>
            </w:r>
            <w:r w:rsidR="00432A90" w:rsidRPr="001A2FFB">
              <w:rPr>
                <w:rFonts w:ascii="Times New Roman" w:eastAsia="Times New Roman" w:hAnsi="Times New Roman" w:cs="Times New Roman"/>
                <w:sz w:val="20"/>
                <w:szCs w:val="20"/>
              </w:rPr>
              <w:t>инъекции</w:t>
            </w:r>
          </w:p>
        </w:tc>
      </w:tr>
      <w:tr w:rsidR="001A2FFB" w:rsidRPr="001A2FFB" w14:paraId="0F265777" w14:textId="77777777" w:rsidTr="001A166F">
        <w:trPr>
          <w:trHeight w:val="76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29BF8BE6"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28</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3466B0B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 файлы для корневых каналов №8,10,15,20,25,30,35(упак.по5 шт)</w:t>
            </w:r>
          </w:p>
        </w:tc>
        <w:tc>
          <w:tcPr>
            <w:tcW w:w="956" w:type="dxa"/>
            <w:tcBorders>
              <w:top w:val="single" w:sz="4" w:space="0" w:color="auto"/>
              <w:left w:val="nil"/>
              <w:bottom w:val="single" w:sz="4" w:space="0" w:color="auto"/>
              <w:right w:val="single" w:sz="4" w:space="0" w:color="auto"/>
            </w:tcBorders>
            <w:shd w:val="clear" w:color="auto" w:fill="auto"/>
            <w:hideMark/>
          </w:tcPr>
          <w:p w14:paraId="62959B11"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single" w:sz="4" w:space="0" w:color="auto"/>
              <w:left w:val="nil"/>
              <w:bottom w:val="single" w:sz="4" w:space="0" w:color="auto"/>
              <w:right w:val="single" w:sz="4" w:space="0" w:color="auto"/>
            </w:tcBorders>
            <w:shd w:val="clear" w:color="auto" w:fill="auto"/>
            <w:hideMark/>
          </w:tcPr>
          <w:p w14:paraId="206AC56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35</w:t>
            </w:r>
          </w:p>
        </w:tc>
        <w:tc>
          <w:tcPr>
            <w:tcW w:w="1134" w:type="dxa"/>
            <w:tcBorders>
              <w:top w:val="single" w:sz="4" w:space="0" w:color="auto"/>
              <w:left w:val="nil"/>
              <w:bottom w:val="single" w:sz="4" w:space="0" w:color="auto"/>
              <w:right w:val="single" w:sz="4" w:space="0" w:color="auto"/>
            </w:tcBorders>
            <w:shd w:val="clear" w:color="auto" w:fill="auto"/>
            <w:hideMark/>
          </w:tcPr>
          <w:p w14:paraId="3B24AFC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hideMark/>
          </w:tcPr>
          <w:p w14:paraId="0979371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1100,30</w:t>
            </w:r>
          </w:p>
        </w:tc>
        <w:tc>
          <w:tcPr>
            <w:tcW w:w="1559" w:type="dxa"/>
            <w:tcBorders>
              <w:top w:val="single" w:sz="4" w:space="0" w:color="auto"/>
              <w:left w:val="nil"/>
              <w:bottom w:val="single" w:sz="4" w:space="0" w:color="auto"/>
              <w:right w:val="single" w:sz="4" w:space="0" w:color="auto"/>
            </w:tcBorders>
            <w:shd w:val="clear" w:color="auto" w:fill="auto"/>
            <w:hideMark/>
          </w:tcPr>
          <w:p w14:paraId="0A42811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38510,50</w:t>
            </w:r>
          </w:p>
        </w:tc>
        <w:tc>
          <w:tcPr>
            <w:tcW w:w="2410" w:type="dxa"/>
            <w:tcBorders>
              <w:top w:val="single" w:sz="4" w:space="0" w:color="auto"/>
              <w:left w:val="nil"/>
              <w:bottom w:val="single" w:sz="4" w:space="0" w:color="auto"/>
              <w:right w:val="single" w:sz="4" w:space="0" w:color="auto"/>
            </w:tcBorders>
            <w:shd w:val="clear" w:color="auto" w:fill="auto"/>
            <w:hideMark/>
          </w:tcPr>
          <w:p w14:paraId="345EF0C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single" w:sz="4" w:space="0" w:color="auto"/>
              <w:left w:val="nil"/>
              <w:bottom w:val="single" w:sz="4" w:space="0" w:color="auto"/>
              <w:right w:val="single" w:sz="4" w:space="0" w:color="auto"/>
            </w:tcBorders>
            <w:shd w:val="clear" w:color="auto" w:fill="auto"/>
            <w:hideMark/>
          </w:tcPr>
          <w:p w14:paraId="3947B63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препарирования зубов</w:t>
            </w:r>
          </w:p>
        </w:tc>
      </w:tr>
      <w:tr w:rsidR="001A2FFB" w:rsidRPr="001A2FFB" w14:paraId="2C24CFBA"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4CF630E5"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w:t>
            </w:r>
          </w:p>
        </w:tc>
        <w:tc>
          <w:tcPr>
            <w:tcW w:w="2824" w:type="dxa"/>
            <w:tcBorders>
              <w:top w:val="nil"/>
              <w:left w:val="single" w:sz="4" w:space="0" w:color="auto"/>
              <w:bottom w:val="single" w:sz="4" w:space="0" w:color="auto"/>
              <w:right w:val="single" w:sz="4" w:space="0" w:color="auto"/>
            </w:tcBorders>
            <w:shd w:val="clear" w:color="auto" w:fill="auto"/>
            <w:hideMark/>
          </w:tcPr>
          <w:p w14:paraId="1BBE91A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Фуджи цемент стоматологическии</w:t>
            </w:r>
          </w:p>
        </w:tc>
        <w:tc>
          <w:tcPr>
            <w:tcW w:w="956" w:type="dxa"/>
            <w:tcBorders>
              <w:top w:val="nil"/>
              <w:left w:val="nil"/>
              <w:bottom w:val="single" w:sz="4" w:space="0" w:color="auto"/>
              <w:right w:val="single" w:sz="4" w:space="0" w:color="auto"/>
            </w:tcBorders>
            <w:shd w:val="clear" w:color="auto" w:fill="auto"/>
            <w:hideMark/>
          </w:tcPr>
          <w:p w14:paraId="78E703B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518779D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5559596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33000,00</w:t>
            </w:r>
          </w:p>
        </w:tc>
        <w:tc>
          <w:tcPr>
            <w:tcW w:w="1134" w:type="dxa"/>
            <w:tcBorders>
              <w:top w:val="nil"/>
              <w:left w:val="nil"/>
              <w:bottom w:val="single" w:sz="4" w:space="0" w:color="auto"/>
              <w:right w:val="single" w:sz="4" w:space="0" w:color="auto"/>
            </w:tcBorders>
            <w:shd w:val="clear" w:color="auto" w:fill="auto"/>
            <w:hideMark/>
          </w:tcPr>
          <w:p w14:paraId="5FC7EF1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33000,30</w:t>
            </w:r>
          </w:p>
        </w:tc>
        <w:tc>
          <w:tcPr>
            <w:tcW w:w="1559" w:type="dxa"/>
            <w:tcBorders>
              <w:top w:val="nil"/>
              <w:left w:val="nil"/>
              <w:bottom w:val="single" w:sz="4" w:space="0" w:color="auto"/>
              <w:right w:val="single" w:sz="4" w:space="0" w:color="auto"/>
            </w:tcBorders>
            <w:shd w:val="clear" w:color="auto" w:fill="auto"/>
            <w:hideMark/>
          </w:tcPr>
          <w:p w14:paraId="142CB01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99000,90</w:t>
            </w:r>
          </w:p>
        </w:tc>
        <w:tc>
          <w:tcPr>
            <w:tcW w:w="2410" w:type="dxa"/>
            <w:tcBorders>
              <w:top w:val="nil"/>
              <w:left w:val="nil"/>
              <w:bottom w:val="single" w:sz="4" w:space="0" w:color="auto"/>
              <w:right w:val="single" w:sz="4" w:space="0" w:color="auto"/>
            </w:tcBorders>
            <w:shd w:val="clear" w:color="auto" w:fill="auto"/>
            <w:hideMark/>
          </w:tcPr>
          <w:p w14:paraId="116CD8B9" w14:textId="64BC4E33" w:rsidR="009F7CA9" w:rsidRPr="001A2FFB" w:rsidRDefault="00432A90"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жидкость</w:t>
            </w:r>
          </w:p>
        </w:tc>
        <w:tc>
          <w:tcPr>
            <w:tcW w:w="2977" w:type="dxa"/>
            <w:tcBorders>
              <w:top w:val="nil"/>
              <w:left w:val="nil"/>
              <w:bottom w:val="single" w:sz="4" w:space="0" w:color="auto"/>
              <w:right w:val="single" w:sz="4" w:space="0" w:color="auto"/>
            </w:tcBorders>
            <w:shd w:val="clear" w:color="auto" w:fill="auto"/>
            <w:hideMark/>
          </w:tcPr>
          <w:p w14:paraId="17C2EDAD"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обработки корневых каналов</w:t>
            </w:r>
          </w:p>
        </w:tc>
      </w:tr>
      <w:tr w:rsidR="001A2FFB" w:rsidRPr="001A2FFB" w14:paraId="6927557A"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1B41F029"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30</w:t>
            </w:r>
          </w:p>
        </w:tc>
        <w:tc>
          <w:tcPr>
            <w:tcW w:w="2824" w:type="dxa"/>
            <w:tcBorders>
              <w:top w:val="nil"/>
              <w:left w:val="single" w:sz="4" w:space="0" w:color="auto"/>
              <w:bottom w:val="single" w:sz="4" w:space="0" w:color="auto"/>
              <w:right w:val="single" w:sz="4" w:space="0" w:color="auto"/>
            </w:tcBorders>
            <w:shd w:val="clear" w:color="auto" w:fill="auto"/>
            <w:hideMark/>
          </w:tcPr>
          <w:p w14:paraId="4BA7035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микромотор</w:t>
            </w:r>
          </w:p>
        </w:tc>
        <w:tc>
          <w:tcPr>
            <w:tcW w:w="956" w:type="dxa"/>
            <w:tcBorders>
              <w:top w:val="nil"/>
              <w:left w:val="nil"/>
              <w:bottom w:val="single" w:sz="4" w:space="0" w:color="auto"/>
              <w:right w:val="single" w:sz="4" w:space="0" w:color="auto"/>
            </w:tcBorders>
            <w:shd w:val="clear" w:color="auto" w:fill="auto"/>
            <w:hideMark/>
          </w:tcPr>
          <w:p w14:paraId="61385ED9"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4A9B8BC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4C4E9FDF"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21000,00</w:t>
            </w:r>
          </w:p>
        </w:tc>
        <w:tc>
          <w:tcPr>
            <w:tcW w:w="1134" w:type="dxa"/>
            <w:tcBorders>
              <w:top w:val="nil"/>
              <w:left w:val="nil"/>
              <w:bottom w:val="single" w:sz="4" w:space="0" w:color="auto"/>
              <w:right w:val="single" w:sz="4" w:space="0" w:color="auto"/>
            </w:tcBorders>
            <w:shd w:val="clear" w:color="auto" w:fill="auto"/>
            <w:hideMark/>
          </w:tcPr>
          <w:p w14:paraId="7F57FF8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21000,30</w:t>
            </w:r>
          </w:p>
        </w:tc>
        <w:tc>
          <w:tcPr>
            <w:tcW w:w="1559" w:type="dxa"/>
            <w:tcBorders>
              <w:top w:val="nil"/>
              <w:left w:val="nil"/>
              <w:bottom w:val="single" w:sz="4" w:space="0" w:color="auto"/>
              <w:right w:val="single" w:sz="4" w:space="0" w:color="auto"/>
            </w:tcBorders>
            <w:shd w:val="clear" w:color="auto" w:fill="auto"/>
            <w:hideMark/>
          </w:tcPr>
          <w:p w14:paraId="6DF2F63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21000,30</w:t>
            </w:r>
          </w:p>
        </w:tc>
        <w:tc>
          <w:tcPr>
            <w:tcW w:w="2410" w:type="dxa"/>
            <w:tcBorders>
              <w:top w:val="nil"/>
              <w:left w:val="nil"/>
              <w:bottom w:val="single" w:sz="4" w:space="0" w:color="auto"/>
              <w:right w:val="single" w:sz="4" w:space="0" w:color="auto"/>
            </w:tcBorders>
            <w:shd w:val="clear" w:color="auto" w:fill="auto"/>
            <w:hideMark/>
          </w:tcPr>
          <w:p w14:paraId="1CDCBF40"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5BA1CC4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Пломбировочный материал</w:t>
            </w:r>
          </w:p>
        </w:tc>
      </w:tr>
      <w:tr w:rsidR="001A2FFB" w:rsidRPr="001A2FFB" w14:paraId="0B55B6AF" w14:textId="77777777" w:rsidTr="001A166F">
        <w:trPr>
          <w:trHeight w:val="315"/>
        </w:trPr>
        <w:tc>
          <w:tcPr>
            <w:tcW w:w="520" w:type="dxa"/>
            <w:tcBorders>
              <w:top w:val="nil"/>
              <w:left w:val="single" w:sz="4" w:space="0" w:color="auto"/>
              <w:bottom w:val="single" w:sz="4" w:space="0" w:color="auto"/>
              <w:right w:val="nil"/>
            </w:tcBorders>
            <w:shd w:val="clear" w:color="auto" w:fill="auto"/>
            <w:vAlign w:val="center"/>
            <w:hideMark/>
          </w:tcPr>
          <w:p w14:paraId="2507094E"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31</w:t>
            </w:r>
          </w:p>
        </w:tc>
        <w:tc>
          <w:tcPr>
            <w:tcW w:w="2824" w:type="dxa"/>
            <w:tcBorders>
              <w:top w:val="nil"/>
              <w:left w:val="single" w:sz="4" w:space="0" w:color="auto"/>
              <w:bottom w:val="single" w:sz="4" w:space="0" w:color="auto"/>
              <w:right w:val="single" w:sz="4" w:space="0" w:color="auto"/>
            </w:tcBorders>
            <w:shd w:val="clear" w:color="auto" w:fill="auto"/>
            <w:hideMark/>
          </w:tcPr>
          <w:p w14:paraId="19FCC2F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угловой</w:t>
            </w:r>
          </w:p>
        </w:tc>
        <w:tc>
          <w:tcPr>
            <w:tcW w:w="956" w:type="dxa"/>
            <w:tcBorders>
              <w:top w:val="nil"/>
              <w:left w:val="nil"/>
              <w:bottom w:val="single" w:sz="4" w:space="0" w:color="auto"/>
              <w:right w:val="single" w:sz="4" w:space="0" w:color="auto"/>
            </w:tcBorders>
            <w:shd w:val="clear" w:color="auto" w:fill="auto"/>
            <w:hideMark/>
          </w:tcPr>
          <w:p w14:paraId="10D0381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1F050408"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1E785E6E"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23000,00</w:t>
            </w:r>
          </w:p>
        </w:tc>
        <w:tc>
          <w:tcPr>
            <w:tcW w:w="1134" w:type="dxa"/>
            <w:tcBorders>
              <w:top w:val="nil"/>
              <w:left w:val="nil"/>
              <w:bottom w:val="single" w:sz="4" w:space="0" w:color="auto"/>
              <w:right w:val="single" w:sz="4" w:space="0" w:color="auto"/>
            </w:tcBorders>
            <w:shd w:val="clear" w:color="auto" w:fill="auto"/>
            <w:hideMark/>
          </w:tcPr>
          <w:p w14:paraId="0ACB6C4B"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1559" w:type="dxa"/>
            <w:tcBorders>
              <w:top w:val="nil"/>
              <w:left w:val="nil"/>
              <w:bottom w:val="single" w:sz="4" w:space="0" w:color="auto"/>
              <w:right w:val="single" w:sz="4" w:space="0" w:color="auto"/>
            </w:tcBorders>
            <w:shd w:val="clear" w:color="auto" w:fill="auto"/>
            <w:hideMark/>
          </w:tcPr>
          <w:p w14:paraId="390633EA"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2410" w:type="dxa"/>
            <w:tcBorders>
              <w:top w:val="nil"/>
              <w:left w:val="nil"/>
              <w:bottom w:val="single" w:sz="4" w:space="0" w:color="auto"/>
              <w:right w:val="single" w:sz="4" w:space="0" w:color="auto"/>
            </w:tcBorders>
            <w:shd w:val="clear" w:color="auto" w:fill="auto"/>
            <w:hideMark/>
          </w:tcPr>
          <w:p w14:paraId="3E027A7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0020F4A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наконечников</w:t>
            </w:r>
          </w:p>
        </w:tc>
      </w:tr>
      <w:tr w:rsidR="001A2FFB" w:rsidRPr="001A2FFB" w14:paraId="54FB95A2" w14:textId="77777777" w:rsidTr="001A166F">
        <w:trPr>
          <w:trHeight w:val="510"/>
        </w:trPr>
        <w:tc>
          <w:tcPr>
            <w:tcW w:w="520" w:type="dxa"/>
            <w:tcBorders>
              <w:top w:val="nil"/>
              <w:left w:val="single" w:sz="4" w:space="0" w:color="auto"/>
              <w:bottom w:val="single" w:sz="4" w:space="0" w:color="auto"/>
              <w:right w:val="nil"/>
            </w:tcBorders>
            <w:shd w:val="clear" w:color="auto" w:fill="auto"/>
            <w:vAlign w:val="center"/>
            <w:hideMark/>
          </w:tcPr>
          <w:p w14:paraId="724E0428" w14:textId="77777777" w:rsidR="009F7CA9" w:rsidRPr="001A2FFB" w:rsidRDefault="009F7CA9" w:rsidP="009F7CA9">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32</w:t>
            </w:r>
          </w:p>
        </w:tc>
        <w:tc>
          <w:tcPr>
            <w:tcW w:w="2824" w:type="dxa"/>
            <w:tcBorders>
              <w:top w:val="nil"/>
              <w:left w:val="single" w:sz="4" w:space="0" w:color="auto"/>
              <w:bottom w:val="single" w:sz="4" w:space="0" w:color="auto"/>
              <w:right w:val="single" w:sz="4" w:space="0" w:color="auto"/>
            </w:tcBorders>
            <w:shd w:val="clear" w:color="auto" w:fill="auto"/>
            <w:hideMark/>
          </w:tcPr>
          <w:p w14:paraId="36025DA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прямой</w:t>
            </w:r>
          </w:p>
        </w:tc>
        <w:tc>
          <w:tcPr>
            <w:tcW w:w="956" w:type="dxa"/>
            <w:tcBorders>
              <w:top w:val="nil"/>
              <w:left w:val="nil"/>
              <w:bottom w:val="single" w:sz="4" w:space="0" w:color="auto"/>
              <w:right w:val="single" w:sz="4" w:space="0" w:color="auto"/>
            </w:tcBorders>
            <w:shd w:val="clear" w:color="auto" w:fill="auto"/>
            <w:hideMark/>
          </w:tcPr>
          <w:p w14:paraId="13D0507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39AB11C3"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72D53257"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15000,00</w:t>
            </w:r>
          </w:p>
        </w:tc>
        <w:tc>
          <w:tcPr>
            <w:tcW w:w="1134" w:type="dxa"/>
            <w:tcBorders>
              <w:top w:val="nil"/>
              <w:left w:val="nil"/>
              <w:bottom w:val="single" w:sz="4" w:space="0" w:color="auto"/>
              <w:right w:val="single" w:sz="4" w:space="0" w:color="auto"/>
            </w:tcBorders>
            <w:shd w:val="clear" w:color="auto" w:fill="auto"/>
            <w:hideMark/>
          </w:tcPr>
          <w:p w14:paraId="77F91EE6"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15000,30</w:t>
            </w:r>
          </w:p>
        </w:tc>
        <w:tc>
          <w:tcPr>
            <w:tcW w:w="1559" w:type="dxa"/>
            <w:tcBorders>
              <w:top w:val="nil"/>
              <w:left w:val="nil"/>
              <w:bottom w:val="single" w:sz="4" w:space="0" w:color="auto"/>
              <w:right w:val="single" w:sz="4" w:space="0" w:color="auto"/>
            </w:tcBorders>
            <w:shd w:val="clear" w:color="auto" w:fill="auto"/>
            <w:hideMark/>
          </w:tcPr>
          <w:p w14:paraId="2B2361F4"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15000,30</w:t>
            </w:r>
          </w:p>
        </w:tc>
        <w:tc>
          <w:tcPr>
            <w:tcW w:w="2410" w:type="dxa"/>
            <w:tcBorders>
              <w:top w:val="nil"/>
              <w:left w:val="nil"/>
              <w:bottom w:val="single" w:sz="4" w:space="0" w:color="auto"/>
              <w:right w:val="single" w:sz="4" w:space="0" w:color="auto"/>
            </w:tcBorders>
            <w:shd w:val="clear" w:color="auto" w:fill="auto"/>
            <w:hideMark/>
          </w:tcPr>
          <w:p w14:paraId="0771A5FC"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2DF96DF2" w14:textId="77777777" w:rsidR="009F7CA9" w:rsidRPr="001A2FFB" w:rsidRDefault="009F7CA9" w:rsidP="009F7CA9">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1A2FFB" w:rsidRPr="001A2FFB" w14:paraId="714AC648" w14:textId="77777777" w:rsidTr="001A166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A854F2"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lastRenderedPageBreak/>
              <w:t> </w:t>
            </w:r>
          </w:p>
        </w:tc>
        <w:tc>
          <w:tcPr>
            <w:tcW w:w="2824" w:type="dxa"/>
            <w:tcBorders>
              <w:top w:val="nil"/>
              <w:left w:val="nil"/>
              <w:bottom w:val="single" w:sz="4" w:space="0" w:color="auto"/>
              <w:right w:val="single" w:sz="4" w:space="0" w:color="auto"/>
            </w:tcBorders>
            <w:shd w:val="clear" w:color="auto" w:fill="auto"/>
            <w:noWrap/>
            <w:vAlign w:val="bottom"/>
            <w:hideMark/>
          </w:tcPr>
          <w:p w14:paraId="1ECFB3BD" w14:textId="1DE81A73" w:rsidR="009F7CA9" w:rsidRPr="001A2FFB" w:rsidRDefault="001A166F" w:rsidP="009F7CA9">
            <w:pPr>
              <w:spacing w:after="0" w:line="240" w:lineRule="auto"/>
              <w:rPr>
                <w:rFonts w:ascii="Calibri" w:eastAsia="Times New Roman" w:hAnsi="Calibri" w:cs="Calibri"/>
                <w:b/>
                <w:bCs/>
              </w:rPr>
            </w:pPr>
            <w:r w:rsidRPr="001A2FFB">
              <w:rPr>
                <w:rFonts w:ascii="Calibri" w:eastAsia="Times New Roman" w:hAnsi="Calibri" w:cs="Calibri"/>
                <w:b/>
                <w:bCs/>
              </w:rPr>
              <w:t>ИТОГО</w:t>
            </w:r>
          </w:p>
        </w:tc>
        <w:tc>
          <w:tcPr>
            <w:tcW w:w="956" w:type="dxa"/>
            <w:tcBorders>
              <w:top w:val="nil"/>
              <w:left w:val="nil"/>
              <w:bottom w:val="single" w:sz="4" w:space="0" w:color="auto"/>
              <w:right w:val="single" w:sz="4" w:space="0" w:color="auto"/>
            </w:tcBorders>
            <w:shd w:val="clear" w:color="auto" w:fill="auto"/>
            <w:noWrap/>
            <w:vAlign w:val="bottom"/>
            <w:hideMark/>
          </w:tcPr>
          <w:p w14:paraId="212F1BC0"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t> </w:t>
            </w:r>
          </w:p>
        </w:tc>
        <w:tc>
          <w:tcPr>
            <w:tcW w:w="1082" w:type="dxa"/>
            <w:tcBorders>
              <w:top w:val="nil"/>
              <w:left w:val="nil"/>
              <w:bottom w:val="single" w:sz="4" w:space="0" w:color="auto"/>
              <w:right w:val="single" w:sz="4" w:space="0" w:color="auto"/>
            </w:tcBorders>
            <w:shd w:val="clear" w:color="auto" w:fill="auto"/>
            <w:noWrap/>
            <w:vAlign w:val="bottom"/>
            <w:hideMark/>
          </w:tcPr>
          <w:p w14:paraId="2748502C"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385D09"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55ECD3"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6B2A3A" w14:textId="77777777" w:rsidR="009F7CA9" w:rsidRPr="001A2FFB" w:rsidRDefault="009F7CA9" w:rsidP="009F7CA9">
            <w:pPr>
              <w:spacing w:after="0" w:line="240" w:lineRule="auto"/>
              <w:jc w:val="right"/>
              <w:rPr>
                <w:rFonts w:ascii="Times New Roman" w:eastAsia="Times New Roman" w:hAnsi="Times New Roman" w:cs="Times New Roman"/>
                <w:b/>
                <w:bCs/>
              </w:rPr>
            </w:pPr>
            <w:r w:rsidRPr="001A2FFB">
              <w:rPr>
                <w:rFonts w:ascii="Times New Roman" w:eastAsia="Times New Roman" w:hAnsi="Times New Roman" w:cs="Times New Roman"/>
                <w:b/>
                <w:bCs/>
              </w:rPr>
              <w:t>652508,7</w:t>
            </w:r>
          </w:p>
        </w:tc>
        <w:tc>
          <w:tcPr>
            <w:tcW w:w="2410" w:type="dxa"/>
            <w:tcBorders>
              <w:top w:val="nil"/>
              <w:left w:val="nil"/>
              <w:bottom w:val="single" w:sz="4" w:space="0" w:color="auto"/>
              <w:right w:val="single" w:sz="4" w:space="0" w:color="auto"/>
            </w:tcBorders>
            <w:shd w:val="clear" w:color="auto" w:fill="auto"/>
            <w:noWrap/>
            <w:vAlign w:val="bottom"/>
            <w:hideMark/>
          </w:tcPr>
          <w:p w14:paraId="1A3FC92A"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t> </w:t>
            </w:r>
          </w:p>
        </w:tc>
        <w:tc>
          <w:tcPr>
            <w:tcW w:w="2977" w:type="dxa"/>
            <w:tcBorders>
              <w:top w:val="nil"/>
              <w:left w:val="nil"/>
              <w:bottom w:val="single" w:sz="4" w:space="0" w:color="auto"/>
              <w:right w:val="single" w:sz="4" w:space="0" w:color="auto"/>
            </w:tcBorders>
            <w:shd w:val="clear" w:color="auto" w:fill="auto"/>
            <w:noWrap/>
            <w:vAlign w:val="bottom"/>
            <w:hideMark/>
          </w:tcPr>
          <w:p w14:paraId="1C151EC9" w14:textId="77777777" w:rsidR="009F7CA9" w:rsidRPr="001A2FFB" w:rsidRDefault="009F7CA9" w:rsidP="009F7CA9">
            <w:pPr>
              <w:spacing w:after="0" w:line="240" w:lineRule="auto"/>
              <w:rPr>
                <w:rFonts w:ascii="Calibri" w:eastAsia="Times New Roman" w:hAnsi="Calibri" w:cs="Calibri"/>
              </w:rPr>
            </w:pPr>
            <w:r w:rsidRPr="001A2FFB">
              <w:rPr>
                <w:rFonts w:ascii="Calibri" w:eastAsia="Times New Roman" w:hAnsi="Calibri" w:cs="Calibri"/>
              </w:rPr>
              <w:t> </w:t>
            </w:r>
          </w:p>
        </w:tc>
      </w:tr>
      <w:tr w:rsidR="001A2FFB" w:rsidRPr="001A2FFB" w14:paraId="316EA81A" w14:textId="77777777" w:rsidTr="001A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8"/>
        </w:trPr>
        <w:tc>
          <w:tcPr>
            <w:tcW w:w="14596" w:type="dxa"/>
            <w:gridSpan w:val="9"/>
          </w:tcPr>
          <w:p w14:paraId="63FF3481" w14:textId="77777777" w:rsidR="001A166F" w:rsidRPr="001A2FFB" w:rsidRDefault="001A166F" w:rsidP="002E2EDD">
            <w:pPr>
              <w:jc w:val="both"/>
              <w:rPr>
                <w:rFonts w:ascii="Times New Roman" w:hAnsi="Times New Roman" w:cs="Times New Roman"/>
                <w:sz w:val="24"/>
                <w:szCs w:val="24"/>
              </w:rPr>
            </w:pPr>
            <w:r w:rsidRPr="001A2FFB">
              <w:rPr>
                <w:rFonts w:ascii="Times New Roman" w:hAnsi="Times New Roman" w:cs="Times New Roman"/>
                <w:sz w:val="24"/>
                <w:szCs w:val="24"/>
              </w:rPr>
              <w:t>Срок поставки товаров: в течение 30-ти календарных дней с момента подписания договора по следующему адресу: город Актобе, район Астана, улица Братьев Жубановых, 263/3.</w:t>
            </w:r>
          </w:p>
          <w:p w14:paraId="508E1254" w14:textId="77777777" w:rsidR="001A166F" w:rsidRPr="001A2FFB" w:rsidRDefault="001A166F" w:rsidP="002E2EDD">
            <w:pPr>
              <w:jc w:val="both"/>
              <w:rPr>
                <w:rFonts w:ascii="Times New Roman" w:hAnsi="Times New Roman" w:cs="Times New Roman"/>
                <w:sz w:val="24"/>
                <w:szCs w:val="24"/>
              </w:rPr>
            </w:pPr>
            <w:r w:rsidRPr="001A2FFB">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4A1C0EC0" w14:textId="61BEE762" w:rsidR="001A166F" w:rsidRPr="00432A90" w:rsidRDefault="001A166F" w:rsidP="00432A90">
            <w:pPr>
              <w:jc w:val="both"/>
              <w:rPr>
                <w:rFonts w:ascii="Times New Roman" w:hAnsi="Times New Roman" w:cs="Times New Roman"/>
                <w:sz w:val="24"/>
                <w:szCs w:val="24"/>
              </w:rPr>
            </w:pPr>
            <w:r w:rsidRPr="001A2FFB">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r w:rsidR="00432A90">
              <w:rPr>
                <w:rFonts w:ascii="Times New Roman" w:hAnsi="Times New Roman" w:cs="Times New Roman"/>
                <w:sz w:val="24"/>
                <w:szCs w:val="24"/>
              </w:rPr>
              <w:t>.</w:t>
            </w:r>
          </w:p>
        </w:tc>
      </w:tr>
    </w:tbl>
    <w:p w14:paraId="7D33CACD"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Заказчик и местонахождение:</w:t>
      </w:r>
    </w:p>
    <w:p w14:paraId="46F8271D" w14:textId="77777777" w:rsidR="001A166F" w:rsidRPr="001A2FFB" w:rsidRDefault="001A166F" w:rsidP="00432A90">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Некоммерческое акционерное общество «Актюбинский региональный университет имени К.Жубанова», 030000, город Актобе, район Астана, улица Братьев Жубановых, 263/3.</w:t>
      </w:r>
    </w:p>
    <w:p w14:paraId="39015B21" w14:textId="77777777" w:rsidR="001A166F" w:rsidRPr="001A2FFB" w:rsidRDefault="001A166F" w:rsidP="00432A90">
      <w:pPr>
        <w:spacing w:after="0" w:line="240" w:lineRule="auto"/>
        <w:ind w:firstLine="708"/>
        <w:jc w:val="both"/>
        <w:rPr>
          <w:rFonts w:ascii="Times New Roman" w:hAnsi="Times New Roman" w:cs="Times New Roman"/>
          <w:sz w:val="28"/>
          <w:szCs w:val="28"/>
        </w:rPr>
      </w:pPr>
      <w:r w:rsidRPr="001A2FFB">
        <w:rPr>
          <w:rFonts w:ascii="Times New Roman" w:hAnsi="Times New Roman" w:cs="Times New Roman"/>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history="1">
        <w:r w:rsidRPr="001A2FFB">
          <w:rPr>
            <w:rStyle w:val="a3"/>
            <w:rFonts w:ascii="Times New Roman" w:hAnsi="Times New Roman" w:cs="Times New Roman"/>
            <w:color w:val="auto"/>
            <w:sz w:val="28"/>
            <w:szCs w:val="28"/>
          </w:rPr>
          <w:t>главой 4</w:t>
        </w:r>
      </w:hyperlink>
      <w:r w:rsidRPr="001A2FFB">
        <w:rPr>
          <w:rFonts w:ascii="Times New Roman" w:hAnsi="Times New Roman" w:cs="Times New Roman"/>
          <w:sz w:val="28"/>
          <w:szCs w:val="28"/>
        </w:rPr>
        <w:t> настоящих Правил, а также описание и объем фармацевтических услуг.</w:t>
      </w:r>
    </w:p>
    <w:p w14:paraId="0411C16E"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1A2FFB">
        <w:rPr>
          <w:rFonts w:ascii="Times New Roman" w:hAnsi="Times New Roman" w:cs="Times New Roman"/>
          <w:i/>
          <w:sz w:val="28"/>
          <w:szCs w:val="28"/>
        </w:rPr>
        <w:t>(по времени г. Нур-Султан)</w:t>
      </w:r>
      <w:r w:rsidRPr="001A2FFB">
        <w:rPr>
          <w:rFonts w:ascii="Times New Roman" w:hAnsi="Times New Roman" w:cs="Times New Roman"/>
          <w:sz w:val="28"/>
          <w:szCs w:val="28"/>
        </w:rPr>
        <w:t>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Жубановых 265, административный корпус, 6 кабинет.</w:t>
      </w:r>
    </w:p>
    <w:p w14:paraId="38365488"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Жубановых 265, административный корпус, 6 кабинет  (по времени г. Нур-Султан).</w:t>
      </w:r>
    </w:p>
    <w:p w14:paraId="1755A865"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При вскрытии конвертов разрешается присутствие представителей потенциальных поставщиков.</w:t>
      </w:r>
    </w:p>
    <w:p w14:paraId="4C29ED01"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Дополнительную информацию и справку можно получить по телефону: 8 (7132) 55-18-30.</w:t>
      </w:r>
    </w:p>
    <w:p w14:paraId="7F760FAF"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F44A1FC"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lastRenderedPageBreak/>
        <w:t>копии разрешений (уведомлений) либо разрешений (уведомлений) в виде электронного документа, полученных (направленных) в соответствии с </w:t>
      </w:r>
      <w:hyperlink r:id="rId7" w:history="1">
        <w:r w:rsidRPr="001A2FFB">
          <w:rPr>
            <w:rStyle w:val="a3"/>
            <w:rFonts w:ascii="Times New Roman" w:hAnsi="Times New Roman" w:cs="Times New Roman"/>
            <w:color w:val="auto"/>
            <w:sz w:val="28"/>
            <w:szCs w:val="28"/>
          </w:rPr>
          <w:t>Законом</w:t>
        </w:r>
      </w:hyperlink>
      <w:r w:rsidRPr="001A2FFB">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370732AA"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2A2F6FD0"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78E1400C"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7463031E"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157B925B"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40AA7BA9"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6756CAA0"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07A839DD" w14:textId="77777777" w:rsidR="001A166F" w:rsidRPr="001A2FFB" w:rsidRDefault="001A166F" w:rsidP="001A166F">
      <w:pPr>
        <w:pStyle w:val="a8"/>
        <w:numPr>
          <w:ilvl w:val="0"/>
          <w:numId w:val="1"/>
        </w:num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lastRenderedPageBreak/>
        <w:t>документы, подтверждающие соответствие потенциального поставщика квалификационным требованиям, установленным </w:t>
      </w:r>
      <w:hyperlink r:id="rId8" w:history="1">
        <w:r w:rsidRPr="001A2FFB">
          <w:rPr>
            <w:rStyle w:val="a3"/>
            <w:rFonts w:ascii="Times New Roman" w:hAnsi="Times New Roman" w:cs="Times New Roman"/>
            <w:color w:val="auto"/>
            <w:sz w:val="28"/>
            <w:szCs w:val="28"/>
          </w:rPr>
          <w:t>пунктом 13</w:t>
        </w:r>
      </w:hyperlink>
      <w:r w:rsidRPr="001A2FFB">
        <w:rPr>
          <w:rFonts w:ascii="Times New Roman" w:hAnsi="Times New Roman" w:cs="Times New Roman"/>
          <w:sz w:val="28"/>
          <w:szCs w:val="28"/>
        </w:rPr>
        <w:t> настоящих Правил.</w:t>
      </w:r>
    </w:p>
    <w:p w14:paraId="5BC08FAD"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0554C920" w14:textId="77777777" w:rsidR="001A166F" w:rsidRPr="001A2FFB" w:rsidRDefault="001A166F" w:rsidP="001A166F">
      <w:pPr>
        <w:spacing w:after="0" w:line="240" w:lineRule="auto"/>
        <w:jc w:val="both"/>
        <w:rPr>
          <w:rFonts w:ascii="Times New Roman" w:hAnsi="Times New Roman" w:cs="Times New Roman"/>
          <w:sz w:val="28"/>
          <w:szCs w:val="28"/>
        </w:rPr>
      </w:pPr>
      <w:r w:rsidRPr="001A2FFB">
        <w:rPr>
          <w:rFonts w:ascii="Times New Roman" w:hAnsi="Times New Roman" w:cs="Times New Roman"/>
          <w:sz w:val="28"/>
          <w:szCs w:val="28"/>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20B48BF8" w14:textId="77777777" w:rsidR="001A166F" w:rsidRPr="001A2FFB" w:rsidRDefault="001A166F" w:rsidP="001A166F">
      <w:pPr>
        <w:rPr>
          <w:rFonts w:ascii="Times New Roman" w:hAnsi="Times New Roman" w:cs="Times New Roman"/>
          <w:sz w:val="28"/>
          <w:szCs w:val="28"/>
        </w:rPr>
      </w:pPr>
    </w:p>
    <w:p w14:paraId="496A7D8A" w14:textId="77777777" w:rsidR="001A166F" w:rsidRDefault="001A166F" w:rsidP="001A166F">
      <w:pPr>
        <w:rPr>
          <w:rFonts w:ascii="Times New Roman" w:hAnsi="Times New Roman" w:cs="Times New Roman"/>
          <w:b/>
          <w:sz w:val="28"/>
          <w:szCs w:val="28"/>
        </w:rPr>
      </w:pPr>
      <w:r w:rsidRPr="001A2FFB">
        <w:rPr>
          <w:rFonts w:ascii="Times New Roman" w:hAnsi="Times New Roman" w:cs="Times New Roman"/>
          <w:b/>
          <w:sz w:val="28"/>
          <w:szCs w:val="28"/>
        </w:rPr>
        <w:t>И.о. Председателя Правления – Ректора                                                                                                        Бекназаров Р. А.</w:t>
      </w:r>
    </w:p>
    <w:p w14:paraId="35BDF85E" w14:textId="77777777" w:rsidR="00432A90" w:rsidRDefault="00432A90" w:rsidP="001A166F">
      <w:pPr>
        <w:rPr>
          <w:rFonts w:ascii="Times New Roman" w:hAnsi="Times New Roman" w:cs="Times New Roman"/>
          <w:b/>
          <w:sz w:val="28"/>
          <w:szCs w:val="28"/>
        </w:rPr>
      </w:pPr>
    </w:p>
    <w:p w14:paraId="53EE0A02" w14:textId="77777777" w:rsidR="00432A90" w:rsidRDefault="00432A90" w:rsidP="001A166F">
      <w:pPr>
        <w:rPr>
          <w:rFonts w:ascii="Times New Roman" w:hAnsi="Times New Roman" w:cs="Times New Roman"/>
          <w:b/>
          <w:sz w:val="28"/>
          <w:szCs w:val="28"/>
        </w:rPr>
      </w:pPr>
    </w:p>
    <w:p w14:paraId="6E02E316" w14:textId="77777777" w:rsidR="00432A90" w:rsidRDefault="00432A90" w:rsidP="001A166F">
      <w:pPr>
        <w:rPr>
          <w:rFonts w:ascii="Times New Roman" w:hAnsi="Times New Roman" w:cs="Times New Roman"/>
          <w:b/>
          <w:sz w:val="28"/>
          <w:szCs w:val="28"/>
        </w:rPr>
      </w:pPr>
    </w:p>
    <w:p w14:paraId="7FCEC690" w14:textId="77777777" w:rsidR="00432A90" w:rsidRDefault="00432A90" w:rsidP="001A166F">
      <w:pPr>
        <w:rPr>
          <w:rFonts w:ascii="Times New Roman" w:hAnsi="Times New Roman" w:cs="Times New Roman"/>
          <w:b/>
          <w:sz w:val="28"/>
          <w:szCs w:val="28"/>
        </w:rPr>
      </w:pPr>
    </w:p>
    <w:p w14:paraId="3AA48104" w14:textId="77777777" w:rsidR="00432A90" w:rsidRDefault="00432A90" w:rsidP="001A166F">
      <w:pPr>
        <w:rPr>
          <w:rFonts w:ascii="Times New Roman" w:hAnsi="Times New Roman" w:cs="Times New Roman"/>
          <w:b/>
          <w:sz w:val="28"/>
          <w:szCs w:val="28"/>
        </w:rPr>
      </w:pPr>
    </w:p>
    <w:p w14:paraId="53F65649" w14:textId="77777777" w:rsidR="00432A90" w:rsidRDefault="00432A90" w:rsidP="001A166F">
      <w:pPr>
        <w:rPr>
          <w:rFonts w:ascii="Times New Roman" w:hAnsi="Times New Roman" w:cs="Times New Roman"/>
          <w:b/>
          <w:sz w:val="28"/>
          <w:szCs w:val="28"/>
        </w:rPr>
      </w:pPr>
    </w:p>
    <w:p w14:paraId="2C591493" w14:textId="77777777" w:rsidR="00432A90" w:rsidRDefault="00432A90" w:rsidP="001A166F">
      <w:pPr>
        <w:rPr>
          <w:rFonts w:ascii="Times New Roman" w:hAnsi="Times New Roman" w:cs="Times New Roman"/>
          <w:b/>
          <w:sz w:val="28"/>
          <w:szCs w:val="28"/>
        </w:rPr>
      </w:pPr>
    </w:p>
    <w:p w14:paraId="70770E03" w14:textId="77777777" w:rsidR="00432A90" w:rsidRDefault="00432A90" w:rsidP="001A166F">
      <w:pPr>
        <w:rPr>
          <w:rFonts w:ascii="Times New Roman" w:hAnsi="Times New Roman" w:cs="Times New Roman"/>
          <w:b/>
          <w:sz w:val="28"/>
          <w:szCs w:val="28"/>
        </w:rPr>
      </w:pPr>
    </w:p>
    <w:p w14:paraId="2261754A" w14:textId="77777777" w:rsidR="00432A90" w:rsidRDefault="00432A90" w:rsidP="001A166F">
      <w:pPr>
        <w:rPr>
          <w:rFonts w:ascii="Times New Roman" w:hAnsi="Times New Roman" w:cs="Times New Roman"/>
          <w:b/>
          <w:sz w:val="28"/>
          <w:szCs w:val="28"/>
        </w:rPr>
      </w:pPr>
    </w:p>
    <w:p w14:paraId="0FDD5674" w14:textId="77777777" w:rsidR="00432A90" w:rsidRDefault="00432A90" w:rsidP="001A166F">
      <w:pPr>
        <w:rPr>
          <w:rFonts w:ascii="Times New Roman" w:hAnsi="Times New Roman" w:cs="Times New Roman"/>
          <w:b/>
          <w:sz w:val="28"/>
          <w:szCs w:val="28"/>
        </w:rPr>
      </w:pPr>
    </w:p>
    <w:p w14:paraId="394A46F4" w14:textId="77777777" w:rsidR="00432A90" w:rsidRDefault="00432A90" w:rsidP="001A166F">
      <w:pPr>
        <w:rPr>
          <w:rFonts w:ascii="Times New Roman" w:hAnsi="Times New Roman" w:cs="Times New Roman"/>
          <w:b/>
          <w:sz w:val="28"/>
          <w:szCs w:val="28"/>
        </w:rPr>
      </w:pPr>
    </w:p>
    <w:p w14:paraId="2C5A9597" w14:textId="77777777" w:rsidR="00432A90" w:rsidRDefault="00432A90" w:rsidP="001A166F">
      <w:pPr>
        <w:rPr>
          <w:rFonts w:ascii="Times New Roman" w:hAnsi="Times New Roman" w:cs="Times New Roman"/>
          <w:b/>
          <w:sz w:val="28"/>
          <w:szCs w:val="28"/>
        </w:rPr>
      </w:pPr>
    </w:p>
    <w:p w14:paraId="2A297F00" w14:textId="77777777" w:rsidR="00432A90" w:rsidRDefault="00432A90" w:rsidP="001A166F">
      <w:pPr>
        <w:rPr>
          <w:rFonts w:ascii="Times New Roman" w:hAnsi="Times New Roman" w:cs="Times New Roman"/>
          <w:b/>
          <w:sz w:val="28"/>
          <w:szCs w:val="28"/>
        </w:rPr>
      </w:pPr>
    </w:p>
    <w:p w14:paraId="7190DBEC" w14:textId="77777777" w:rsidR="00432A90" w:rsidRDefault="00432A90" w:rsidP="001A166F">
      <w:pPr>
        <w:rPr>
          <w:rFonts w:ascii="Times New Roman" w:hAnsi="Times New Roman" w:cs="Times New Roman"/>
          <w:b/>
          <w:sz w:val="28"/>
          <w:szCs w:val="28"/>
        </w:rPr>
      </w:pPr>
    </w:p>
    <w:p w14:paraId="2BCD5B6C" w14:textId="2B0201A3" w:rsidR="00432A90" w:rsidRPr="00E47A33" w:rsidRDefault="00432A90" w:rsidP="00432A90">
      <w:pPr>
        <w:jc w:val="center"/>
        <w:rPr>
          <w:rFonts w:ascii="Times New Roman" w:hAnsi="Times New Roman" w:cs="Times New Roman"/>
          <w:b/>
          <w:sz w:val="28"/>
          <w:szCs w:val="28"/>
        </w:rPr>
      </w:pPr>
      <w:r>
        <w:rPr>
          <w:rFonts w:ascii="Times New Roman" w:hAnsi="Times New Roman" w:cs="Times New Roman"/>
          <w:b/>
          <w:sz w:val="28"/>
          <w:szCs w:val="28"/>
        </w:rPr>
        <w:lastRenderedPageBreak/>
        <w:t>Хабарландыру №</w:t>
      </w:r>
      <w:r w:rsidR="00C55CF8">
        <w:rPr>
          <w:rFonts w:ascii="Times New Roman" w:hAnsi="Times New Roman" w:cs="Times New Roman"/>
          <w:b/>
          <w:sz w:val="28"/>
          <w:szCs w:val="28"/>
        </w:rPr>
        <w:t>0</w:t>
      </w:r>
      <w:bookmarkStart w:id="0" w:name="_GoBack"/>
      <w:bookmarkEnd w:id="0"/>
      <w:r w:rsidR="00525A21">
        <w:rPr>
          <w:rFonts w:ascii="Times New Roman" w:hAnsi="Times New Roman" w:cs="Times New Roman"/>
          <w:b/>
          <w:sz w:val="28"/>
          <w:szCs w:val="28"/>
        </w:rPr>
        <w:t>5</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0038F755" w14:textId="77777777" w:rsidR="00432A90" w:rsidRPr="00493CFF" w:rsidRDefault="00432A90" w:rsidP="00432A90">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24753B17" w14:textId="77777777" w:rsidR="00432A90" w:rsidRDefault="00432A90" w:rsidP="00432A90">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596" w:type="dxa"/>
        <w:tblLook w:val="04A0" w:firstRow="1" w:lastRow="0" w:firstColumn="1" w:lastColumn="0" w:noHBand="0" w:noVBand="1"/>
      </w:tblPr>
      <w:tblGrid>
        <w:gridCol w:w="520"/>
        <w:gridCol w:w="2824"/>
        <w:gridCol w:w="956"/>
        <w:gridCol w:w="1082"/>
        <w:gridCol w:w="1134"/>
        <w:gridCol w:w="1134"/>
        <w:gridCol w:w="1559"/>
        <w:gridCol w:w="2410"/>
        <w:gridCol w:w="2977"/>
      </w:tblGrid>
      <w:tr w:rsidR="00432A90" w:rsidRPr="001A2FFB" w14:paraId="529901B6" w14:textId="77777777" w:rsidTr="00630E78">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C982"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w:t>
            </w:r>
          </w:p>
        </w:tc>
        <w:tc>
          <w:tcPr>
            <w:tcW w:w="2824" w:type="dxa"/>
            <w:tcBorders>
              <w:top w:val="single" w:sz="4" w:space="0" w:color="auto"/>
              <w:left w:val="nil"/>
              <w:bottom w:val="nil"/>
              <w:right w:val="single" w:sz="4" w:space="0" w:color="auto"/>
            </w:tcBorders>
            <w:shd w:val="clear" w:color="auto" w:fill="auto"/>
            <w:vAlign w:val="center"/>
            <w:hideMark/>
          </w:tcPr>
          <w:p w14:paraId="672A586A" w14:textId="77777777" w:rsidR="00432A90" w:rsidRPr="001A2FFB" w:rsidRDefault="00432A90" w:rsidP="00630E78">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 xml:space="preserve">Наименование </w:t>
            </w:r>
          </w:p>
        </w:tc>
        <w:tc>
          <w:tcPr>
            <w:tcW w:w="956" w:type="dxa"/>
            <w:tcBorders>
              <w:top w:val="single" w:sz="4" w:space="0" w:color="auto"/>
              <w:left w:val="nil"/>
              <w:bottom w:val="nil"/>
              <w:right w:val="single" w:sz="4" w:space="0" w:color="auto"/>
            </w:tcBorders>
            <w:shd w:val="clear" w:color="auto" w:fill="auto"/>
            <w:vAlign w:val="center"/>
            <w:hideMark/>
          </w:tcPr>
          <w:p w14:paraId="5E8ED2B1"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Ед.изм</w:t>
            </w:r>
          </w:p>
        </w:tc>
        <w:tc>
          <w:tcPr>
            <w:tcW w:w="1082" w:type="dxa"/>
            <w:tcBorders>
              <w:top w:val="single" w:sz="4" w:space="0" w:color="auto"/>
              <w:left w:val="nil"/>
              <w:bottom w:val="nil"/>
              <w:right w:val="single" w:sz="4" w:space="0" w:color="auto"/>
            </w:tcBorders>
            <w:shd w:val="clear" w:color="auto" w:fill="auto"/>
            <w:vAlign w:val="center"/>
            <w:hideMark/>
          </w:tcPr>
          <w:p w14:paraId="2835B7A1"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Кол-во</w:t>
            </w:r>
          </w:p>
        </w:tc>
        <w:tc>
          <w:tcPr>
            <w:tcW w:w="1134" w:type="dxa"/>
            <w:tcBorders>
              <w:top w:val="single" w:sz="4" w:space="0" w:color="auto"/>
              <w:left w:val="nil"/>
              <w:bottom w:val="nil"/>
              <w:right w:val="single" w:sz="4" w:space="0" w:color="auto"/>
            </w:tcBorders>
            <w:shd w:val="clear" w:color="auto" w:fill="auto"/>
            <w:vAlign w:val="center"/>
            <w:hideMark/>
          </w:tcPr>
          <w:p w14:paraId="2FD26179"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Цена  без НДС</w:t>
            </w:r>
          </w:p>
        </w:tc>
        <w:tc>
          <w:tcPr>
            <w:tcW w:w="1134" w:type="dxa"/>
            <w:tcBorders>
              <w:top w:val="single" w:sz="4" w:space="0" w:color="auto"/>
              <w:left w:val="nil"/>
              <w:bottom w:val="nil"/>
              <w:right w:val="single" w:sz="4" w:space="0" w:color="auto"/>
            </w:tcBorders>
            <w:shd w:val="clear" w:color="auto" w:fill="auto"/>
            <w:vAlign w:val="center"/>
            <w:hideMark/>
          </w:tcPr>
          <w:p w14:paraId="34F22B76"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Цена 30%</w:t>
            </w:r>
          </w:p>
        </w:tc>
        <w:tc>
          <w:tcPr>
            <w:tcW w:w="1559" w:type="dxa"/>
            <w:tcBorders>
              <w:top w:val="single" w:sz="4" w:space="0" w:color="auto"/>
              <w:left w:val="nil"/>
              <w:bottom w:val="nil"/>
              <w:right w:val="single" w:sz="4" w:space="0" w:color="auto"/>
            </w:tcBorders>
            <w:shd w:val="clear" w:color="auto" w:fill="auto"/>
            <w:vAlign w:val="center"/>
            <w:hideMark/>
          </w:tcPr>
          <w:p w14:paraId="497A12CD" w14:textId="77777777" w:rsidR="00432A90" w:rsidRPr="001A2FFB" w:rsidRDefault="00432A90" w:rsidP="00630E78">
            <w:pPr>
              <w:spacing w:after="0" w:line="240" w:lineRule="auto"/>
              <w:jc w:val="center"/>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Сумма</w:t>
            </w:r>
          </w:p>
        </w:tc>
        <w:tc>
          <w:tcPr>
            <w:tcW w:w="2410" w:type="dxa"/>
            <w:tcBorders>
              <w:top w:val="single" w:sz="4" w:space="0" w:color="auto"/>
              <w:left w:val="nil"/>
              <w:bottom w:val="nil"/>
              <w:right w:val="single" w:sz="4" w:space="0" w:color="auto"/>
            </w:tcBorders>
            <w:shd w:val="clear" w:color="auto" w:fill="auto"/>
            <w:vAlign w:val="center"/>
            <w:hideMark/>
          </w:tcPr>
          <w:p w14:paraId="6B302081" w14:textId="77777777" w:rsidR="00432A90" w:rsidRPr="001A2FFB" w:rsidRDefault="00432A90" w:rsidP="00630E78">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Характеристика</w:t>
            </w:r>
          </w:p>
        </w:tc>
        <w:tc>
          <w:tcPr>
            <w:tcW w:w="2977" w:type="dxa"/>
            <w:tcBorders>
              <w:top w:val="single" w:sz="4" w:space="0" w:color="auto"/>
              <w:left w:val="nil"/>
              <w:bottom w:val="nil"/>
              <w:right w:val="single" w:sz="4" w:space="0" w:color="auto"/>
            </w:tcBorders>
            <w:shd w:val="clear" w:color="auto" w:fill="auto"/>
            <w:vAlign w:val="center"/>
            <w:hideMark/>
          </w:tcPr>
          <w:p w14:paraId="305BF37E" w14:textId="77777777" w:rsidR="00432A90" w:rsidRPr="001A2FFB" w:rsidRDefault="00432A90" w:rsidP="00630E78">
            <w:pPr>
              <w:spacing w:after="0" w:line="240" w:lineRule="auto"/>
              <w:rPr>
                <w:rFonts w:ascii="Times New Roman" w:eastAsia="Times New Roman" w:hAnsi="Times New Roman" w:cs="Times New Roman"/>
                <w:b/>
                <w:bCs/>
                <w:sz w:val="24"/>
                <w:szCs w:val="24"/>
              </w:rPr>
            </w:pPr>
            <w:r w:rsidRPr="001A2FFB">
              <w:rPr>
                <w:rFonts w:ascii="Times New Roman" w:eastAsia="Times New Roman" w:hAnsi="Times New Roman" w:cs="Times New Roman"/>
                <w:b/>
                <w:bCs/>
                <w:sz w:val="24"/>
                <w:szCs w:val="24"/>
              </w:rPr>
              <w:t>Необходимость (цель)</w:t>
            </w:r>
          </w:p>
        </w:tc>
      </w:tr>
      <w:tr w:rsidR="00432A90" w:rsidRPr="001A2FFB" w14:paraId="6FFC885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52E39442"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7FBB8C7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Пульпоэкстракторы короткие(уп/100шт)</w:t>
            </w:r>
          </w:p>
        </w:tc>
        <w:tc>
          <w:tcPr>
            <w:tcW w:w="956" w:type="dxa"/>
            <w:tcBorders>
              <w:top w:val="single" w:sz="4" w:space="0" w:color="auto"/>
              <w:left w:val="nil"/>
              <w:bottom w:val="single" w:sz="4" w:space="0" w:color="auto"/>
              <w:right w:val="single" w:sz="4" w:space="0" w:color="auto"/>
            </w:tcBorders>
            <w:shd w:val="clear" w:color="auto" w:fill="auto"/>
            <w:hideMark/>
          </w:tcPr>
          <w:p w14:paraId="59082E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single" w:sz="4" w:space="0" w:color="auto"/>
              <w:left w:val="nil"/>
              <w:bottom w:val="single" w:sz="4" w:space="0" w:color="auto"/>
              <w:right w:val="single" w:sz="4" w:space="0" w:color="auto"/>
            </w:tcBorders>
            <w:shd w:val="clear" w:color="auto" w:fill="auto"/>
            <w:hideMark/>
          </w:tcPr>
          <w:p w14:paraId="29E2837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hideMark/>
          </w:tcPr>
          <w:p w14:paraId="71D9897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2700,00</w:t>
            </w:r>
          </w:p>
        </w:tc>
        <w:tc>
          <w:tcPr>
            <w:tcW w:w="1134" w:type="dxa"/>
            <w:tcBorders>
              <w:top w:val="single" w:sz="4" w:space="0" w:color="auto"/>
              <w:left w:val="nil"/>
              <w:bottom w:val="single" w:sz="4" w:space="0" w:color="auto"/>
              <w:right w:val="single" w:sz="4" w:space="0" w:color="auto"/>
            </w:tcBorders>
            <w:shd w:val="clear" w:color="auto" w:fill="auto"/>
            <w:hideMark/>
          </w:tcPr>
          <w:p w14:paraId="417BD7B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2700,30</w:t>
            </w:r>
          </w:p>
        </w:tc>
        <w:tc>
          <w:tcPr>
            <w:tcW w:w="1559" w:type="dxa"/>
            <w:tcBorders>
              <w:top w:val="single" w:sz="4" w:space="0" w:color="auto"/>
              <w:left w:val="nil"/>
              <w:bottom w:val="single" w:sz="4" w:space="0" w:color="auto"/>
              <w:right w:val="single" w:sz="4" w:space="0" w:color="auto"/>
            </w:tcBorders>
            <w:shd w:val="clear" w:color="auto" w:fill="auto"/>
            <w:hideMark/>
          </w:tcPr>
          <w:p w14:paraId="470FBC4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13501,50</w:t>
            </w:r>
          </w:p>
        </w:tc>
        <w:tc>
          <w:tcPr>
            <w:tcW w:w="2410" w:type="dxa"/>
            <w:tcBorders>
              <w:top w:val="single" w:sz="4" w:space="0" w:color="auto"/>
              <w:left w:val="nil"/>
              <w:bottom w:val="single" w:sz="4" w:space="0" w:color="auto"/>
              <w:right w:val="single" w:sz="4" w:space="0" w:color="auto"/>
            </w:tcBorders>
            <w:shd w:val="clear" w:color="auto" w:fill="auto"/>
            <w:hideMark/>
          </w:tcPr>
          <w:p w14:paraId="41B6FB7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single" w:sz="4" w:space="0" w:color="auto"/>
              <w:left w:val="nil"/>
              <w:bottom w:val="single" w:sz="4" w:space="0" w:color="auto"/>
              <w:right w:val="single" w:sz="4" w:space="0" w:color="auto"/>
            </w:tcBorders>
            <w:shd w:val="clear" w:color="auto" w:fill="auto"/>
            <w:hideMark/>
          </w:tcPr>
          <w:p w14:paraId="23D9A78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525DC8C7"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4608129B"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2824" w:type="dxa"/>
            <w:tcBorders>
              <w:top w:val="nil"/>
              <w:left w:val="single" w:sz="4" w:space="0" w:color="auto"/>
              <w:bottom w:val="single" w:sz="4" w:space="0" w:color="auto"/>
              <w:right w:val="single" w:sz="4" w:space="0" w:color="auto"/>
            </w:tcBorders>
            <w:shd w:val="clear" w:color="auto" w:fill="auto"/>
            <w:hideMark/>
          </w:tcPr>
          <w:p w14:paraId="3EBE8E6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Корневые иглы (уп/100шт)</w:t>
            </w:r>
          </w:p>
        </w:tc>
        <w:tc>
          <w:tcPr>
            <w:tcW w:w="956" w:type="dxa"/>
            <w:tcBorders>
              <w:top w:val="nil"/>
              <w:left w:val="nil"/>
              <w:bottom w:val="single" w:sz="4" w:space="0" w:color="auto"/>
              <w:right w:val="single" w:sz="4" w:space="0" w:color="auto"/>
            </w:tcBorders>
            <w:shd w:val="clear" w:color="auto" w:fill="auto"/>
            <w:hideMark/>
          </w:tcPr>
          <w:p w14:paraId="2F6A44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AD7E9A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682C37C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2200,00</w:t>
            </w:r>
          </w:p>
        </w:tc>
        <w:tc>
          <w:tcPr>
            <w:tcW w:w="1134" w:type="dxa"/>
            <w:tcBorders>
              <w:top w:val="nil"/>
              <w:left w:val="nil"/>
              <w:bottom w:val="single" w:sz="4" w:space="0" w:color="auto"/>
              <w:right w:val="single" w:sz="4" w:space="0" w:color="auto"/>
            </w:tcBorders>
            <w:shd w:val="clear" w:color="auto" w:fill="auto"/>
            <w:hideMark/>
          </w:tcPr>
          <w:p w14:paraId="03640A3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2200,30</w:t>
            </w:r>
          </w:p>
        </w:tc>
        <w:tc>
          <w:tcPr>
            <w:tcW w:w="1559" w:type="dxa"/>
            <w:tcBorders>
              <w:top w:val="nil"/>
              <w:left w:val="nil"/>
              <w:bottom w:val="single" w:sz="4" w:space="0" w:color="auto"/>
              <w:right w:val="single" w:sz="4" w:space="0" w:color="auto"/>
            </w:tcBorders>
            <w:shd w:val="clear" w:color="auto" w:fill="auto"/>
            <w:hideMark/>
          </w:tcPr>
          <w:p w14:paraId="2FE963D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11001,50</w:t>
            </w:r>
          </w:p>
        </w:tc>
        <w:tc>
          <w:tcPr>
            <w:tcW w:w="2410" w:type="dxa"/>
            <w:tcBorders>
              <w:top w:val="nil"/>
              <w:left w:val="nil"/>
              <w:bottom w:val="single" w:sz="4" w:space="0" w:color="auto"/>
              <w:right w:val="single" w:sz="4" w:space="0" w:color="auto"/>
            </w:tcBorders>
            <w:shd w:val="clear" w:color="auto" w:fill="auto"/>
            <w:hideMark/>
          </w:tcPr>
          <w:p w14:paraId="27A7B98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688506A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04CC153F" w14:textId="77777777" w:rsidTr="00630E78">
        <w:trPr>
          <w:trHeight w:val="765"/>
        </w:trPr>
        <w:tc>
          <w:tcPr>
            <w:tcW w:w="520" w:type="dxa"/>
            <w:tcBorders>
              <w:top w:val="nil"/>
              <w:left w:val="single" w:sz="4" w:space="0" w:color="auto"/>
              <w:bottom w:val="single" w:sz="4" w:space="0" w:color="auto"/>
              <w:right w:val="nil"/>
            </w:tcBorders>
            <w:shd w:val="clear" w:color="auto" w:fill="auto"/>
            <w:vAlign w:val="center"/>
            <w:hideMark/>
          </w:tcPr>
          <w:p w14:paraId="72EC6164"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2824" w:type="dxa"/>
            <w:tcBorders>
              <w:top w:val="nil"/>
              <w:left w:val="single" w:sz="4" w:space="0" w:color="auto"/>
              <w:bottom w:val="single" w:sz="4" w:space="0" w:color="auto"/>
              <w:right w:val="single" w:sz="4" w:space="0" w:color="auto"/>
            </w:tcBorders>
            <w:shd w:val="clear" w:color="auto" w:fill="auto"/>
            <w:hideMark/>
          </w:tcPr>
          <w:p w14:paraId="7161372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Головки полировальные силиконовые (чашеобразной формы и конуской формы)</w:t>
            </w:r>
          </w:p>
        </w:tc>
        <w:tc>
          <w:tcPr>
            <w:tcW w:w="956" w:type="dxa"/>
            <w:tcBorders>
              <w:top w:val="nil"/>
              <w:left w:val="nil"/>
              <w:bottom w:val="single" w:sz="4" w:space="0" w:color="auto"/>
              <w:right w:val="single" w:sz="4" w:space="0" w:color="auto"/>
            </w:tcBorders>
            <w:shd w:val="clear" w:color="auto" w:fill="auto"/>
            <w:hideMark/>
          </w:tcPr>
          <w:p w14:paraId="398CEC4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E51C41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51DCDE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550,00</w:t>
            </w:r>
          </w:p>
        </w:tc>
        <w:tc>
          <w:tcPr>
            <w:tcW w:w="1134" w:type="dxa"/>
            <w:tcBorders>
              <w:top w:val="nil"/>
              <w:left w:val="nil"/>
              <w:bottom w:val="single" w:sz="4" w:space="0" w:color="auto"/>
              <w:right w:val="single" w:sz="4" w:space="0" w:color="auto"/>
            </w:tcBorders>
            <w:shd w:val="clear" w:color="auto" w:fill="auto"/>
            <w:hideMark/>
          </w:tcPr>
          <w:p w14:paraId="2151CD2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550,30</w:t>
            </w:r>
          </w:p>
        </w:tc>
        <w:tc>
          <w:tcPr>
            <w:tcW w:w="1559" w:type="dxa"/>
            <w:tcBorders>
              <w:top w:val="nil"/>
              <w:left w:val="nil"/>
              <w:bottom w:val="single" w:sz="4" w:space="0" w:color="auto"/>
              <w:right w:val="single" w:sz="4" w:space="0" w:color="auto"/>
            </w:tcBorders>
            <w:shd w:val="clear" w:color="auto" w:fill="auto"/>
            <w:hideMark/>
          </w:tcPr>
          <w:p w14:paraId="5A38A23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5503,00</w:t>
            </w:r>
          </w:p>
        </w:tc>
        <w:tc>
          <w:tcPr>
            <w:tcW w:w="2410" w:type="dxa"/>
            <w:tcBorders>
              <w:top w:val="nil"/>
              <w:left w:val="nil"/>
              <w:bottom w:val="single" w:sz="4" w:space="0" w:color="auto"/>
              <w:right w:val="single" w:sz="4" w:space="0" w:color="auto"/>
            </w:tcBorders>
            <w:shd w:val="clear" w:color="auto" w:fill="auto"/>
            <w:hideMark/>
          </w:tcPr>
          <w:p w14:paraId="49B40FA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 и силикон</w:t>
            </w:r>
          </w:p>
        </w:tc>
        <w:tc>
          <w:tcPr>
            <w:tcW w:w="2977" w:type="dxa"/>
            <w:tcBorders>
              <w:top w:val="nil"/>
              <w:left w:val="nil"/>
              <w:bottom w:val="single" w:sz="4" w:space="0" w:color="auto"/>
              <w:right w:val="single" w:sz="4" w:space="0" w:color="auto"/>
            </w:tcBorders>
            <w:shd w:val="clear" w:color="auto" w:fill="auto"/>
            <w:hideMark/>
          </w:tcPr>
          <w:p w14:paraId="1BC8E37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20B3769F"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457B56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w:t>
            </w:r>
          </w:p>
        </w:tc>
        <w:tc>
          <w:tcPr>
            <w:tcW w:w="2824" w:type="dxa"/>
            <w:tcBorders>
              <w:top w:val="nil"/>
              <w:left w:val="single" w:sz="4" w:space="0" w:color="auto"/>
              <w:bottom w:val="single" w:sz="4" w:space="0" w:color="auto"/>
              <w:right w:val="single" w:sz="4" w:space="0" w:color="auto"/>
            </w:tcBorders>
            <w:shd w:val="clear" w:color="auto" w:fill="auto"/>
            <w:hideMark/>
          </w:tcPr>
          <w:p w14:paraId="53D70E0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Щетки полировочные (чашеобразной формы)</w:t>
            </w:r>
          </w:p>
        </w:tc>
        <w:tc>
          <w:tcPr>
            <w:tcW w:w="956" w:type="dxa"/>
            <w:tcBorders>
              <w:top w:val="nil"/>
              <w:left w:val="nil"/>
              <w:bottom w:val="single" w:sz="4" w:space="0" w:color="auto"/>
              <w:right w:val="single" w:sz="4" w:space="0" w:color="auto"/>
            </w:tcBorders>
            <w:shd w:val="clear" w:color="auto" w:fill="auto"/>
            <w:hideMark/>
          </w:tcPr>
          <w:p w14:paraId="7C41112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73D033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2AB1A91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14:paraId="7CB12CE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200,30</w:t>
            </w:r>
          </w:p>
        </w:tc>
        <w:tc>
          <w:tcPr>
            <w:tcW w:w="1559" w:type="dxa"/>
            <w:tcBorders>
              <w:top w:val="nil"/>
              <w:left w:val="nil"/>
              <w:bottom w:val="single" w:sz="4" w:space="0" w:color="auto"/>
              <w:right w:val="single" w:sz="4" w:space="0" w:color="auto"/>
            </w:tcBorders>
            <w:shd w:val="clear" w:color="auto" w:fill="auto"/>
            <w:hideMark/>
          </w:tcPr>
          <w:p w14:paraId="3414675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2003,00</w:t>
            </w:r>
          </w:p>
        </w:tc>
        <w:tc>
          <w:tcPr>
            <w:tcW w:w="2410" w:type="dxa"/>
            <w:tcBorders>
              <w:top w:val="nil"/>
              <w:left w:val="nil"/>
              <w:bottom w:val="single" w:sz="4" w:space="0" w:color="auto"/>
              <w:right w:val="single" w:sz="4" w:space="0" w:color="auto"/>
            </w:tcBorders>
            <w:shd w:val="clear" w:color="auto" w:fill="auto"/>
            <w:hideMark/>
          </w:tcPr>
          <w:p w14:paraId="0DCC80B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 и пластик</w:t>
            </w:r>
          </w:p>
        </w:tc>
        <w:tc>
          <w:tcPr>
            <w:tcW w:w="2977" w:type="dxa"/>
            <w:tcBorders>
              <w:top w:val="nil"/>
              <w:left w:val="nil"/>
              <w:bottom w:val="single" w:sz="4" w:space="0" w:color="auto"/>
              <w:right w:val="single" w:sz="4" w:space="0" w:color="auto"/>
            </w:tcBorders>
            <w:shd w:val="clear" w:color="auto" w:fill="auto"/>
            <w:hideMark/>
          </w:tcPr>
          <w:p w14:paraId="7971E03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профгигиены</w:t>
            </w:r>
          </w:p>
        </w:tc>
      </w:tr>
      <w:tr w:rsidR="00432A90" w:rsidRPr="001A2FFB" w14:paraId="073448A2"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1FDA871B"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2824" w:type="dxa"/>
            <w:tcBorders>
              <w:top w:val="nil"/>
              <w:left w:val="single" w:sz="4" w:space="0" w:color="auto"/>
              <w:bottom w:val="single" w:sz="4" w:space="0" w:color="auto"/>
              <w:right w:val="single" w:sz="4" w:space="0" w:color="auto"/>
            </w:tcBorders>
            <w:shd w:val="clear" w:color="auto" w:fill="auto"/>
            <w:hideMark/>
          </w:tcPr>
          <w:p w14:paraId="1D7DEC6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Гуттаперчевые штифты  №10,15,20,25, 30 (уп/120шт)</w:t>
            </w:r>
          </w:p>
        </w:tc>
        <w:tc>
          <w:tcPr>
            <w:tcW w:w="956" w:type="dxa"/>
            <w:tcBorders>
              <w:top w:val="nil"/>
              <w:left w:val="nil"/>
              <w:bottom w:val="single" w:sz="4" w:space="0" w:color="auto"/>
              <w:right w:val="single" w:sz="4" w:space="0" w:color="auto"/>
            </w:tcBorders>
            <w:shd w:val="clear" w:color="auto" w:fill="auto"/>
            <w:hideMark/>
          </w:tcPr>
          <w:p w14:paraId="02E2095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348D79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3278C34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850,00</w:t>
            </w:r>
          </w:p>
        </w:tc>
        <w:tc>
          <w:tcPr>
            <w:tcW w:w="1134" w:type="dxa"/>
            <w:tcBorders>
              <w:top w:val="nil"/>
              <w:left w:val="nil"/>
              <w:bottom w:val="single" w:sz="4" w:space="0" w:color="auto"/>
              <w:right w:val="single" w:sz="4" w:space="0" w:color="auto"/>
            </w:tcBorders>
            <w:shd w:val="clear" w:color="auto" w:fill="auto"/>
            <w:hideMark/>
          </w:tcPr>
          <w:p w14:paraId="5DE8B33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1559" w:type="dxa"/>
            <w:tcBorders>
              <w:top w:val="nil"/>
              <w:left w:val="nil"/>
              <w:bottom w:val="single" w:sz="4" w:space="0" w:color="auto"/>
              <w:right w:val="single" w:sz="4" w:space="0" w:color="auto"/>
            </w:tcBorders>
            <w:shd w:val="clear" w:color="auto" w:fill="auto"/>
            <w:hideMark/>
          </w:tcPr>
          <w:p w14:paraId="432F395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8503,00</w:t>
            </w:r>
          </w:p>
        </w:tc>
        <w:tc>
          <w:tcPr>
            <w:tcW w:w="2410" w:type="dxa"/>
            <w:tcBorders>
              <w:top w:val="nil"/>
              <w:left w:val="nil"/>
              <w:bottom w:val="single" w:sz="4" w:space="0" w:color="auto"/>
              <w:right w:val="single" w:sz="4" w:space="0" w:color="auto"/>
            </w:tcBorders>
            <w:shd w:val="clear" w:color="auto" w:fill="auto"/>
            <w:hideMark/>
          </w:tcPr>
          <w:p w14:paraId="05B69C1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гуттаперча</w:t>
            </w:r>
          </w:p>
        </w:tc>
        <w:tc>
          <w:tcPr>
            <w:tcW w:w="2977" w:type="dxa"/>
            <w:tcBorders>
              <w:top w:val="nil"/>
              <w:left w:val="nil"/>
              <w:bottom w:val="single" w:sz="4" w:space="0" w:color="auto"/>
              <w:right w:val="single" w:sz="4" w:space="0" w:color="auto"/>
            </w:tcBorders>
            <w:shd w:val="clear" w:color="auto" w:fill="auto"/>
            <w:hideMark/>
          </w:tcPr>
          <w:p w14:paraId="498ED2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555851B4"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7BD31AE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w:t>
            </w:r>
          </w:p>
        </w:tc>
        <w:tc>
          <w:tcPr>
            <w:tcW w:w="2824" w:type="dxa"/>
            <w:tcBorders>
              <w:top w:val="nil"/>
              <w:left w:val="single" w:sz="4" w:space="0" w:color="auto"/>
              <w:bottom w:val="single" w:sz="4" w:space="0" w:color="auto"/>
              <w:right w:val="single" w:sz="4" w:space="0" w:color="auto"/>
            </w:tcBorders>
            <w:shd w:val="clear" w:color="auto" w:fill="auto"/>
            <w:hideMark/>
          </w:tcPr>
          <w:p w14:paraId="6CBC2EF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Лайф,лечебная прокладка</w:t>
            </w:r>
          </w:p>
        </w:tc>
        <w:tc>
          <w:tcPr>
            <w:tcW w:w="956" w:type="dxa"/>
            <w:tcBorders>
              <w:top w:val="nil"/>
              <w:left w:val="nil"/>
              <w:bottom w:val="single" w:sz="4" w:space="0" w:color="auto"/>
              <w:right w:val="single" w:sz="4" w:space="0" w:color="auto"/>
            </w:tcBorders>
            <w:shd w:val="clear" w:color="auto" w:fill="auto"/>
            <w:hideMark/>
          </w:tcPr>
          <w:p w14:paraId="0A6391B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28DA63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5D19218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6650,00</w:t>
            </w:r>
          </w:p>
        </w:tc>
        <w:tc>
          <w:tcPr>
            <w:tcW w:w="1134" w:type="dxa"/>
            <w:tcBorders>
              <w:top w:val="nil"/>
              <w:left w:val="nil"/>
              <w:bottom w:val="single" w:sz="4" w:space="0" w:color="auto"/>
              <w:right w:val="single" w:sz="4" w:space="0" w:color="auto"/>
            </w:tcBorders>
            <w:shd w:val="clear" w:color="auto" w:fill="auto"/>
            <w:hideMark/>
          </w:tcPr>
          <w:p w14:paraId="2827472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6650,30</w:t>
            </w:r>
          </w:p>
        </w:tc>
        <w:tc>
          <w:tcPr>
            <w:tcW w:w="1559" w:type="dxa"/>
            <w:tcBorders>
              <w:top w:val="nil"/>
              <w:left w:val="nil"/>
              <w:bottom w:val="single" w:sz="4" w:space="0" w:color="auto"/>
              <w:right w:val="single" w:sz="4" w:space="0" w:color="auto"/>
            </w:tcBorders>
            <w:shd w:val="clear" w:color="auto" w:fill="auto"/>
            <w:hideMark/>
          </w:tcPr>
          <w:p w14:paraId="05E07AB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6650,30</w:t>
            </w:r>
          </w:p>
        </w:tc>
        <w:tc>
          <w:tcPr>
            <w:tcW w:w="2410" w:type="dxa"/>
            <w:tcBorders>
              <w:top w:val="nil"/>
              <w:left w:val="nil"/>
              <w:bottom w:val="single" w:sz="4" w:space="0" w:color="auto"/>
              <w:right w:val="single" w:sz="4" w:space="0" w:color="auto"/>
            </w:tcBorders>
            <w:shd w:val="clear" w:color="auto" w:fill="auto"/>
            <w:hideMark/>
          </w:tcPr>
          <w:p w14:paraId="0FD1253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658C605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36C6E346"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843426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7</w:t>
            </w:r>
          </w:p>
        </w:tc>
        <w:tc>
          <w:tcPr>
            <w:tcW w:w="2824" w:type="dxa"/>
            <w:tcBorders>
              <w:top w:val="nil"/>
              <w:left w:val="single" w:sz="4" w:space="0" w:color="auto"/>
              <w:bottom w:val="single" w:sz="4" w:space="0" w:color="auto"/>
              <w:right w:val="single" w:sz="4" w:space="0" w:color="auto"/>
            </w:tcBorders>
            <w:shd w:val="clear" w:color="auto" w:fill="auto"/>
            <w:hideMark/>
          </w:tcPr>
          <w:p w14:paraId="0757455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Некскомп флоу жидкотекучий композит 4шпр*2гр набор</w:t>
            </w:r>
          </w:p>
        </w:tc>
        <w:tc>
          <w:tcPr>
            <w:tcW w:w="956" w:type="dxa"/>
            <w:tcBorders>
              <w:top w:val="nil"/>
              <w:left w:val="nil"/>
              <w:bottom w:val="single" w:sz="4" w:space="0" w:color="auto"/>
              <w:right w:val="single" w:sz="4" w:space="0" w:color="auto"/>
            </w:tcBorders>
            <w:shd w:val="clear" w:color="auto" w:fill="auto"/>
            <w:hideMark/>
          </w:tcPr>
          <w:p w14:paraId="3A0C890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0DF1AA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0B2BE19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4800,00</w:t>
            </w:r>
          </w:p>
        </w:tc>
        <w:tc>
          <w:tcPr>
            <w:tcW w:w="1134" w:type="dxa"/>
            <w:tcBorders>
              <w:top w:val="nil"/>
              <w:left w:val="nil"/>
              <w:bottom w:val="single" w:sz="4" w:space="0" w:color="auto"/>
              <w:right w:val="single" w:sz="4" w:space="0" w:color="auto"/>
            </w:tcBorders>
            <w:shd w:val="clear" w:color="auto" w:fill="auto"/>
            <w:hideMark/>
          </w:tcPr>
          <w:p w14:paraId="2D7953E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4800,30</w:t>
            </w:r>
          </w:p>
        </w:tc>
        <w:tc>
          <w:tcPr>
            <w:tcW w:w="1559" w:type="dxa"/>
            <w:tcBorders>
              <w:top w:val="nil"/>
              <w:left w:val="nil"/>
              <w:bottom w:val="single" w:sz="4" w:space="0" w:color="auto"/>
              <w:right w:val="single" w:sz="4" w:space="0" w:color="auto"/>
            </w:tcBorders>
            <w:shd w:val="clear" w:color="auto" w:fill="auto"/>
            <w:hideMark/>
          </w:tcPr>
          <w:p w14:paraId="2295027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9600,60</w:t>
            </w:r>
          </w:p>
        </w:tc>
        <w:tc>
          <w:tcPr>
            <w:tcW w:w="2410" w:type="dxa"/>
            <w:tcBorders>
              <w:top w:val="nil"/>
              <w:left w:val="nil"/>
              <w:bottom w:val="single" w:sz="4" w:space="0" w:color="auto"/>
              <w:right w:val="single" w:sz="4" w:space="0" w:color="auto"/>
            </w:tcBorders>
            <w:shd w:val="clear" w:color="auto" w:fill="auto"/>
            <w:hideMark/>
          </w:tcPr>
          <w:p w14:paraId="498D3E0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4A90F9A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0520E2F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0709B93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w:t>
            </w:r>
          </w:p>
        </w:tc>
        <w:tc>
          <w:tcPr>
            <w:tcW w:w="2824" w:type="dxa"/>
            <w:tcBorders>
              <w:top w:val="nil"/>
              <w:left w:val="single" w:sz="4" w:space="0" w:color="auto"/>
              <w:bottom w:val="single" w:sz="4" w:space="0" w:color="auto"/>
              <w:right w:val="single" w:sz="4" w:space="0" w:color="auto"/>
            </w:tcBorders>
            <w:shd w:val="clear" w:color="auto" w:fill="auto"/>
            <w:hideMark/>
          </w:tcPr>
          <w:p w14:paraId="1B13431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Аэрозоль для смазки наконечников</w:t>
            </w:r>
          </w:p>
        </w:tc>
        <w:tc>
          <w:tcPr>
            <w:tcW w:w="956" w:type="dxa"/>
            <w:tcBorders>
              <w:top w:val="nil"/>
              <w:left w:val="nil"/>
              <w:bottom w:val="single" w:sz="4" w:space="0" w:color="auto"/>
              <w:right w:val="single" w:sz="4" w:space="0" w:color="auto"/>
            </w:tcBorders>
            <w:shd w:val="clear" w:color="auto" w:fill="auto"/>
            <w:hideMark/>
          </w:tcPr>
          <w:p w14:paraId="4D0136C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429F21F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6DE7115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2500,00</w:t>
            </w:r>
          </w:p>
        </w:tc>
        <w:tc>
          <w:tcPr>
            <w:tcW w:w="1134" w:type="dxa"/>
            <w:tcBorders>
              <w:top w:val="nil"/>
              <w:left w:val="nil"/>
              <w:bottom w:val="single" w:sz="4" w:space="0" w:color="auto"/>
              <w:right w:val="single" w:sz="4" w:space="0" w:color="auto"/>
            </w:tcBorders>
            <w:shd w:val="clear" w:color="auto" w:fill="auto"/>
            <w:hideMark/>
          </w:tcPr>
          <w:p w14:paraId="549126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2500,30</w:t>
            </w:r>
          </w:p>
        </w:tc>
        <w:tc>
          <w:tcPr>
            <w:tcW w:w="1559" w:type="dxa"/>
            <w:tcBorders>
              <w:top w:val="nil"/>
              <w:left w:val="nil"/>
              <w:bottom w:val="single" w:sz="4" w:space="0" w:color="auto"/>
              <w:right w:val="single" w:sz="4" w:space="0" w:color="auto"/>
            </w:tcBorders>
            <w:shd w:val="clear" w:color="auto" w:fill="auto"/>
            <w:hideMark/>
          </w:tcPr>
          <w:p w14:paraId="5F7251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2500,30</w:t>
            </w:r>
          </w:p>
        </w:tc>
        <w:tc>
          <w:tcPr>
            <w:tcW w:w="2410" w:type="dxa"/>
            <w:tcBorders>
              <w:top w:val="nil"/>
              <w:left w:val="nil"/>
              <w:bottom w:val="single" w:sz="4" w:space="0" w:color="auto"/>
              <w:right w:val="single" w:sz="4" w:space="0" w:color="auto"/>
            </w:tcBorders>
            <w:shd w:val="clear" w:color="auto" w:fill="auto"/>
            <w:hideMark/>
          </w:tcPr>
          <w:p w14:paraId="3FB3748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аэрозоль</w:t>
            </w:r>
          </w:p>
        </w:tc>
        <w:tc>
          <w:tcPr>
            <w:tcW w:w="2977" w:type="dxa"/>
            <w:tcBorders>
              <w:top w:val="nil"/>
              <w:left w:val="nil"/>
              <w:bottom w:val="single" w:sz="4" w:space="0" w:color="auto"/>
              <w:right w:val="single" w:sz="4" w:space="0" w:color="auto"/>
            </w:tcBorders>
            <w:shd w:val="clear" w:color="auto" w:fill="auto"/>
            <w:hideMark/>
          </w:tcPr>
          <w:p w14:paraId="628AE28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4361AFAE" w14:textId="77777777" w:rsidTr="00630E78">
        <w:trPr>
          <w:trHeight w:val="765"/>
        </w:trPr>
        <w:tc>
          <w:tcPr>
            <w:tcW w:w="520" w:type="dxa"/>
            <w:tcBorders>
              <w:top w:val="nil"/>
              <w:left w:val="single" w:sz="4" w:space="0" w:color="auto"/>
              <w:bottom w:val="single" w:sz="4" w:space="0" w:color="auto"/>
              <w:right w:val="nil"/>
            </w:tcBorders>
            <w:shd w:val="clear" w:color="auto" w:fill="auto"/>
            <w:vAlign w:val="center"/>
            <w:hideMark/>
          </w:tcPr>
          <w:p w14:paraId="59B088C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w:t>
            </w:r>
          </w:p>
        </w:tc>
        <w:tc>
          <w:tcPr>
            <w:tcW w:w="2824" w:type="dxa"/>
            <w:tcBorders>
              <w:top w:val="nil"/>
              <w:left w:val="single" w:sz="4" w:space="0" w:color="auto"/>
              <w:bottom w:val="single" w:sz="4" w:space="0" w:color="auto"/>
              <w:right w:val="single" w:sz="4" w:space="0" w:color="auto"/>
            </w:tcBorders>
            <w:shd w:val="clear" w:color="auto" w:fill="auto"/>
            <w:hideMark/>
          </w:tcPr>
          <w:p w14:paraId="647C331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Каналонаполнители для углового наконечника ,упак.5шт(лентуло)</w:t>
            </w:r>
          </w:p>
        </w:tc>
        <w:tc>
          <w:tcPr>
            <w:tcW w:w="956" w:type="dxa"/>
            <w:tcBorders>
              <w:top w:val="nil"/>
              <w:left w:val="nil"/>
              <w:bottom w:val="single" w:sz="4" w:space="0" w:color="auto"/>
              <w:right w:val="single" w:sz="4" w:space="0" w:color="auto"/>
            </w:tcBorders>
            <w:shd w:val="clear" w:color="auto" w:fill="auto"/>
            <w:hideMark/>
          </w:tcPr>
          <w:p w14:paraId="0BC0589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6D144A6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14:paraId="3E77940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400,00</w:t>
            </w:r>
          </w:p>
        </w:tc>
        <w:tc>
          <w:tcPr>
            <w:tcW w:w="1134" w:type="dxa"/>
            <w:tcBorders>
              <w:top w:val="nil"/>
              <w:left w:val="nil"/>
              <w:bottom w:val="single" w:sz="4" w:space="0" w:color="auto"/>
              <w:right w:val="single" w:sz="4" w:space="0" w:color="auto"/>
            </w:tcBorders>
            <w:shd w:val="clear" w:color="auto" w:fill="auto"/>
            <w:hideMark/>
          </w:tcPr>
          <w:p w14:paraId="0C75DFE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400,30</w:t>
            </w:r>
          </w:p>
        </w:tc>
        <w:tc>
          <w:tcPr>
            <w:tcW w:w="1559" w:type="dxa"/>
            <w:tcBorders>
              <w:top w:val="nil"/>
              <w:left w:val="nil"/>
              <w:bottom w:val="single" w:sz="4" w:space="0" w:color="auto"/>
              <w:right w:val="single" w:sz="4" w:space="0" w:color="auto"/>
            </w:tcBorders>
            <w:shd w:val="clear" w:color="auto" w:fill="auto"/>
            <w:hideMark/>
          </w:tcPr>
          <w:p w14:paraId="211C60B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4003,00</w:t>
            </w:r>
          </w:p>
        </w:tc>
        <w:tc>
          <w:tcPr>
            <w:tcW w:w="2410" w:type="dxa"/>
            <w:tcBorders>
              <w:top w:val="nil"/>
              <w:left w:val="nil"/>
              <w:bottom w:val="single" w:sz="4" w:space="0" w:color="auto"/>
              <w:right w:val="single" w:sz="4" w:space="0" w:color="auto"/>
            </w:tcBorders>
            <w:shd w:val="clear" w:color="auto" w:fill="auto"/>
            <w:hideMark/>
          </w:tcPr>
          <w:p w14:paraId="58B7093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00EA9BA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обработки наконечников</w:t>
            </w:r>
          </w:p>
        </w:tc>
      </w:tr>
      <w:tr w:rsidR="00432A90" w:rsidRPr="001A2FFB" w14:paraId="29875FC0" w14:textId="77777777" w:rsidTr="00630E78">
        <w:trPr>
          <w:trHeight w:val="510"/>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159D7C8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10</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55BF35F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Гемостаб - жидкость 13мл</w:t>
            </w:r>
          </w:p>
        </w:tc>
        <w:tc>
          <w:tcPr>
            <w:tcW w:w="956" w:type="dxa"/>
            <w:tcBorders>
              <w:top w:val="single" w:sz="4" w:space="0" w:color="auto"/>
              <w:left w:val="nil"/>
              <w:bottom w:val="single" w:sz="4" w:space="0" w:color="auto"/>
              <w:right w:val="single" w:sz="4" w:space="0" w:color="auto"/>
            </w:tcBorders>
            <w:shd w:val="clear" w:color="auto" w:fill="auto"/>
            <w:hideMark/>
          </w:tcPr>
          <w:p w14:paraId="23850B6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single" w:sz="4" w:space="0" w:color="auto"/>
              <w:left w:val="nil"/>
              <w:bottom w:val="single" w:sz="4" w:space="0" w:color="auto"/>
              <w:right w:val="single" w:sz="4" w:space="0" w:color="auto"/>
            </w:tcBorders>
            <w:shd w:val="clear" w:color="auto" w:fill="auto"/>
            <w:hideMark/>
          </w:tcPr>
          <w:p w14:paraId="4214739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hideMark/>
          </w:tcPr>
          <w:p w14:paraId="25A378F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1660,00</w:t>
            </w:r>
          </w:p>
        </w:tc>
        <w:tc>
          <w:tcPr>
            <w:tcW w:w="1134" w:type="dxa"/>
            <w:tcBorders>
              <w:top w:val="single" w:sz="4" w:space="0" w:color="auto"/>
              <w:left w:val="nil"/>
              <w:bottom w:val="single" w:sz="4" w:space="0" w:color="auto"/>
              <w:right w:val="single" w:sz="4" w:space="0" w:color="auto"/>
            </w:tcBorders>
            <w:shd w:val="clear" w:color="auto" w:fill="auto"/>
            <w:hideMark/>
          </w:tcPr>
          <w:p w14:paraId="0B657BE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1660,30</w:t>
            </w:r>
          </w:p>
        </w:tc>
        <w:tc>
          <w:tcPr>
            <w:tcW w:w="1559" w:type="dxa"/>
            <w:tcBorders>
              <w:top w:val="single" w:sz="4" w:space="0" w:color="auto"/>
              <w:left w:val="nil"/>
              <w:bottom w:val="single" w:sz="4" w:space="0" w:color="auto"/>
              <w:right w:val="single" w:sz="4" w:space="0" w:color="auto"/>
            </w:tcBorders>
            <w:shd w:val="clear" w:color="auto" w:fill="auto"/>
            <w:hideMark/>
          </w:tcPr>
          <w:p w14:paraId="4F4ECEF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1660,30</w:t>
            </w:r>
          </w:p>
        </w:tc>
        <w:tc>
          <w:tcPr>
            <w:tcW w:w="2410" w:type="dxa"/>
            <w:tcBorders>
              <w:top w:val="single" w:sz="4" w:space="0" w:color="auto"/>
              <w:left w:val="nil"/>
              <w:bottom w:val="single" w:sz="4" w:space="0" w:color="auto"/>
              <w:right w:val="single" w:sz="4" w:space="0" w:color="auto"/>
            </w:tcBorders>
            <w:shd w:val="clear" w:color="auto" w:fill="auto"/>
            <w:hideMark/>
          </w:tcPr>
          <w:p w14:paraId="1D65C9B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single" w:sz="4" w:space="0" w:color="auto"/>
              <w:left w:val="nil"/>
              <w:bottom w:val="single" w:sz="4" w:space="0" w:color="auto"/>
              <w:right w:val="single" w:sz="4" w:space="0" w:color="auto"/>
            </w:tcBorders>
            <w:shd w:val="clear" w:color="auto" w:fill="auto"/>
            <w:hideMark/>
          </w:tcPr>
          <w:p w14:paraId="64F86D5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канала зуба</w:t>
            </w:r>
          </w:p>
        </w:tc>
      </w:tr>
      <w:tr w:rsidR="00432A90" w:rsidRPr="001A2FFB" w14:paraId="3C336251"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4971049E"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w:t>
            </w:r>
          </w:p>
        </w:tc>
        <w:tc>
          <w:tcPr>
            <w:tcW w:w="2824" w:type="dxa"/>
            <w:tcBorders>
              <w:top w:val="nil"/>
              <w:left w:val="single" w:sz="4" w:space="0" w:color="auto"/>
              <w:bottom w:val="single" w:sz="4" w:space="0" w:color="auto"/>
              <w:right w:val="single" w:sz="4" w:space="0" w:color="auto"/>
            </w:tcBorders>
            <w:shd w:val="clear" w:color="auto" w:fill="auto"/>
            <w:hideMark/>
          </w:tcPr>
          <w:p w14:paraId="0FCB004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Хлоргекседин 0,05% по 100мл</w:t>
            </w:r>
          </w:p>
        </w:tc>
        <w:tc>
          <w:tcPr>
            <w:tcW w:w="956" w:type="dxa"/>
            <w:tcBorders>
              <w:top w:val="nil"/>
              <w:left w:val="nil"/>
              <w:bottom w:val="single" w:sz="4" w:space="0" w:color="auto"/>
              <w:right w:val="single" w:sz="4" w:space="0" w:color="auto"/>
            </w:tcBorders>
            <w:shd w:val="clear" w:color="auto" w:fill="auto"/>
            <w:hideMark/>
          </w:tcPr>
          <w:p w14:paraId="79D5BC2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17A08F7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05ABC96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1125,00</w:t>
            </w:r>
          </w:p>
        </w:tc>
        <w:tc>
          <w:tcPr>
            <w:tcW w:w="1134" w:type="dxa"/>
            <w:tcBorders>
              <w:top w:val="nil"/>
              <w:left w:val="nil"/>
              <w:bottom w:val="single" w:sz="4" w:space="0" w:color="auto"/>
              <w:right w:val="single" w:sz="4" w:space="0" w:color="auto"/>
            </w:tcBorders>
            <w:shd w:val="clear" w:color="auto" w:fill="auto"/>
            <w:hideMark/>
          </w:tcPr>
          <w:p w14:paraId="2A59543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1125,30</w:t>
            </w:r>
          </w:p>
        </w:tc>
        <w:tc>
          <w:tcPr>
            <w:tcW w:w="1559" w:type="dxa"/>
            <w:tcBorders>
              <w:top w:val="nil"/>
              <w:left w:val="nil"/>
              <w:bottom w:val="single" w:sz="4" w:space="0" w:color="auto"/>
              <w:right w:val="single" w:sz="4" w:space="0" w:color="auto"/>
            </w:tcBorders>
            <w:shd w:val="clear" w:color="auto" w:fill="auto"/>
            <w:hideMark/>
          </w:tcPr>
          <w:p w14:paraId="4000DB3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2250,60</w:t>
            </w:r>
          </w:p>
        </w:tc>
        <w:tc>
          <w:tcPr>
            <w:tcW w:w="2410" w:type="dxa"/>
            <w:tcBorders>
              <w:top w:val="nil"/>
              <w:left w:val="nil"/>
              <w:bottom w:val="single" w:sz="4" w:space="0" w:color="auto"/>
              <w:right w:val="single" w:sz="4" w:space="0" w:color="auto"/>
            </w:tcBorders>
            <w:shd w:val="clear" w:color="auto" w:fill="auto"/>
            <w:hideMark/>
          </w:tcPr>
          <w:p w14:paraId="7BE66B8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51B8DE4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остановки кровотечения</w:t>
            </w:r>
          </w:p>
        </w:tc>
      </w:tr>
      <w:tr w:rsidR="00432A90" w:rsidRPr="001A2FFB" w14:paraId="38F1ED58"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1A4F9D30"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12</w:t>
            </w:r>
          </w:p>
        </w:tc>
        <w:tc>
          <w:tcPr>
            <w:tcW w:w="2824" w:type="dxa"/>
            <w:tcBorders>
              <w:top w:val="nil"/>
              <w:left w:val="single" w:sz="4" w:space="0" w:color="auto"/>
              <w:bottom w:val="single" w:sz="4" w:space="0" w:color="auto"/>
              <w:right w:val="single" w:sz="4" w:space="0" w:color="auto"/>
            </w:tcBorders>
            <w:shd w:val="clear" w:color="auto" w:fill="auto"/>
            <w:hideMark/>
          </w:tcPr>
          <w:p w14:paraId="7B4DF32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турбинный  корея</w:t>
            </w:r>
          </w:p>
        </w:tc>
        <w:tc>
          <w:tcPr>
            <w:tcW w:w="956" w:type="dxa"/>
            <w:tcBorders>
              <w:top w:val="nil"/>
              <w:left w:val="nil"/>
              <w:bottom w:val="single" w:sz="4" w:space="0" w:color="auto"/>
              <w:right w:val="single" w:sz="4" w:space="0" w:color="auto"/>
            </w:tcBorders>
            <w:shd w:val="clear" w:color="auto" w:fill="auto"/>
            <w:hideMark/>
          </w:tcPr>
          <w:p w14:paraId="787632A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9810FF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hideMark/>
          </w:tcPr>
          <w:p w14:paraId="174D9F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23000,00</w:t>
            </w:r>
          </w:p>
        </w:tc>
        <w:tc>
          <w:tcPr>
            <w:tcW w:w="1134" w:type="dxa"/>
            <w:tcBorders>
              <w:top w:val="nil"/>
              <w:left w:val="nil"/>
              <w:bottom w:val="single" w:sz="4" w:space="0" w:color="auto"/>
              <w:right w:val="single" w:sz="4" w:space="0" w:color="auto"/>
            </w:tcBorders>
            <w:shd w:val="clear" w:color="auto" w:fill="auto"/>
            <w:hideMark/>
          </w:tcPr>
          <w:p w14:paraId="17EA74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1559" w:type="dxa"/>
            <w:tcBorders>
              <w:top w:val="nil"/>
              <w:left w:val="nil"/>
              <w:bottom w:val="single" w:sz="4" w:space="0" w:color="auto"/>
              <w:right w:val="single" w:sz="4" w:space="0" w:color="auto"/>
            </w:tcBorders>
            <w:shd w:val="clear" w:color="auto" w:fill="auto"/>
            <w:hideMark/>
          </w:tcPr>
          <w:p w14:paraId="1881C3F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92001,20</w:t>
            </w:r>
          </w:p>
        </w:tc>
        <w:tc>
          <w:tcPr>
            <w:tcW w:w="2410" w:type="dxa"/>
            <w:tcBorders>
              <w:top w:val="nil"/>
              <w:left w:val="nil"/>
              <w:bottom w:val="single" w:sz="4" w:space="0" w:color="auto"/>
              <w:right w:val="single" w:sz="4" w:space="0" w:color="auto"/>
            </w:tcBorders>
            <w:shd w:val="clear" w:color="auto" w:fill="auto"/>
            <w:hideMark/>
          </w:tcPr>
          <w:p w14:paraId="45483F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7FAA079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антисептик. обработки каналов</w:t>
            </w:r>
          </w:p>
        </w:tc>
      </w:tr>
      <w:tr w:rsidR="00432A90" w:rsidRPr="001A2FFB" w14:paraId="6E28C4BB"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42B1985"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w:t>
            </w:r>
          </w:p>
        </w:tc>
        <w:tc>
          <w:tcPr>
            <w:tcW w:w="2824" w:type="dxa"/>
            <w:tcBorders>
              <w:top w:val="nil"/>
              <w:left w:val="single" w:sz="4" w:space="0" w:color="auto"/>
              <w:bottom w:val="single" w:sz="4" w:space="0" w:color="auto"/>
              <w:right w:val="single" w:sz="4" w:space="0" w:color="auto"/>
            </w:tcBorders>
            <w:shd w:val="clear" w:color="auto" w:fill="auto"/>
            <w:hideMark/>
          </w:tcPr>
          <w:p w14:paraId="747EC0E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Иглы для карпульного шприца 12 мм(уп.100шт)</w:t>
            </w:r>
          </w:p>
        </w:tc>
        <w:tc>
          <w:tcPr>
            <w:tcW w:w="956" w:type="dxa"/>
            <w:tcBorders>
              <w:top w:val="nil"/>
              <w:left w:val="nil"/>
              <w:bottom w:val="single" w:sz="4" w:space="0" w:color="auto"/>
              <w:right w:val="single" w:sz="4" w:space="0" w:color="auto"/>
            </w:tcBorders>
            <w:shd w:val="clear" w:color="auto" w:fill="auto"/>
            <w:hideMark/>
          </w:tcPr>
          <w:p w14:paraId="3DBB69F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59DCC89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060790D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1800,00</w:t>
            </w:r>
          </w:p>
        </w:tc>
        <w:tc>
          <w:tcPr>
            <w:tcW w:w="1134" w:type="dxa"/>
            <w:tcBorders>
              <w:top w:val="nil"/>
              <w:left w:val="nil"/>
              <w:bottom w:val="single" w:sz="4" w:space="0" w:color="auto"/>
              <w:right w:val="single" w:sz="4" w:space="0" w:color="auto"/>
            </w:tcBorders>
            <w:shd w:val="clear" w:color="auto" w:fill="auto"/>
            <w:hideMark/>
          </w:tcPr>
          <w:p w14:paraId="6B4B342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1559" w:type="dxa"/>
            <w:tcBorders>
              <w:top w:val="nil"/>
              <w:left w:val="nil"/>
              <w:bottom w:val="single" w:sz="4" w:space="0" w:color="auto"/>
              <w:right w:val="single" w:sz="4" w:space="0" w:color="auto"/>
            </w:tcBorders>
            <w:shd w:val="clear" w:color="auto" w:fill="auto"/>
            <w:hideMark/>
          </w:tcPr>
          <w:p w14:paraId="3F1BDB8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5400,90</w:t>
            </w:r>
          </w:p>
        </w:tc>
        <w:tc>
          <w:tcPr>
            <w:tcW w:w="2410" w:type="dxa"/>
            <w:tcBorders>
              <w:top w:val="nil"/>
              <w:left w:val="nil"/>
              <w:bottom w:val="single" w:sz="4" w:space="0" w:color="auto"/>
              <w:right w:val="single" w:sz="4" w:space="0" w:color="auto"/>
            </w:tcBorders>
            <w:shd w:val="clear" w:color="auto" w:fill="auto"/>
            <w:hideMark/>
          </w:tcPr>
          <w:p w14:paraId="2AC0FE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hideMark/>
          </w:tcPr>
          <w:p w14:paraId="48EE045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препарирования зубов</w:t>
            </w:r>
          </w:p>
        </w:tc>
      </w:tr>
      <w:tr w:rsidR="00432A90" w:rsidRPr="001A2FFB" w14:paraId="28FA9F4B"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D103F4F"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lastRenderedPageBreak/>
              <w:t>14</w:t>
            </w:r>
          </w:p>
        </w:tc>
        <w:tc>
          <w:tcPr>
            <w:tcW w:w="2824" w:type="dxa"/>
            <w:tcBorders>
              <w:top w:val="nil"/>
              <w:left w:val="single" w:sz="4" w:space="0" w:color="auto"/>
              <w:bottom w:val="single" w:sz="4" w:space="0" w:color="auto"/>
              <w:right w:val="single" w:sz="4" w:space="0" w:color="auto"/>
            </w:tcBorders>
            <w:shd w:val="clear" w:color="auto" w:fill="auto"/>
            <w:hideMark/>
          </w:tcPr>
          <w:p w14:paraId="6359797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Скалинг - Гель для удаления зубных камней, шприц 5г</w:t>
            </w:r>
          </w:p>
        </w:tc>
        <w:tc>
          <w:tcPr>
            <w:tcW w:w="956" w:type="dxa"/>
            <w:tcBorders>
              <w:top w:val="nil"/>
              <w:left w:val="nil"/>
              <w:bottom w:val="single" w:sz="4" w:space="0" w:color="auto"/>
              <w:right w:val="single" w:sz="4" w:space="0" w:color="auto"/>
            </w:tcBorders>
            <w:shd w:val="clear" w:color="auto" w:fill="auto"/>
            <w:hideMark/>
          </w:tcPr>
          <w:p w14:paraId="7A9593C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5754544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5931E6C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2348,00</w:t>
            </w:r>
          </w:p>
        </w:tc>
        <w:tc>
          <w:tcPr>
            <w:tcW w:w="1134" w:type="dxa"/>
            <w:tcBorders>
              <w:top w:val="nil"/>
              <w:left w:val="nil"/>
              <w:bottom w:val="single" w:sz="4" w:space="0" w:color="auto"/>
              <w:right w:val="single" w:sz="4" w:space="0" w:color="auto"/>
            </w:tcBorders>
            <w:shd w:val="clear" w:color="auto" w:fill="auto"/>
            <w:hideMark/>
          </w:tcPr>
          <w:p w14:paraId="6A7063D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2348,30</w:t>
            </w:r>
          </w:p>
        </w:tc>
        <w:tc>
          <w:tcPr>
            <w:tcW w:w="1559" w:type="dxa"/>
            <w:tcBorders>
              <w:top w:val="nil"/>
              <w:left w:val="nil"/>
              <w:bottom w:val="single" w:sz="4" w:space="0" w:color="auto"/>
              <w:right w:val="single" w:sz="4" w:space="0" w:color="auto"/>
            </w:tcBorders>
            <w:shd w:val="clear" w:color="auto" w:fill="auto"/>
            <w:hideMark/>
          </w:tcPr>
          <w:p w14:paraId="74B25A3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7044,90</w:t>
            </w:r>
          </w:p>
        </w:tc>
        <w:tc>
          <w:tcPr>
            <w:tcW w:w="2410" w:type="dxa"/>
            <w:tcBorders>
              <w:top w:val="nil"/>
              <w:left w:val="nil"/>
              <w:bottom w:val="single" w:sz="4" w:space="0" w:color="auto"/>
              <w:right w:val="single" w:sz="4" w:space="0" w:color="auto"/>
            </w:tcBorders>
            <w:shd w:val="clear" w:color="auto" w:fill="auto"/>
            <w:hideMark/>
          </w:tcPr>
          <w:p w14:paraId="793BAB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w:t>
            </w:r>
          </w:p>
        </w:tc>
        <w:tc>
          <w:tcPr>
            <w:tcW w:w="2977" w:type="dxa"/>
            <w:tcBorders>
              <w:top w:val="nil"/>
              <w:left w:val="nil"/>
              <w:bottom w:val="single" w:sz="4" w:space="0" w:color="auto"/>
              <w:right w:val="single" w:sz="4" w:space="0" w:color="auto"/>
            </w:tcBorders>
            <w:shd w:val="clear" w:color="auto" w:fill="auto"/>
            <w:hideMark/>
          </w:tcPr>
          <w:p w14:paraId="0122A40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проведении анестезии</w:t>
            </w:r>
          </w:p>
        </w:tc>
      </w:tr>
      <w:tr w:rsidR="00432A90" w:rsidRPr="001A2FFB" w14:paraId="38D04EF7" w14:textId="77777777" w:rsidTr="00630E78">
        <w:trPr>
          <w:trHeight w:val="765"/>
        </w:trPr>
        <w:tc>
          <w:tcPr>
            <w:tcW w:w="520" w:type="dxa"/>
            <w:tcBorders>
              <w:top w:val="nil"/>
              <w:left w:val="single" w:sz="4" w:space="0" w:color="auto"/>
              <w:bottom w:val="single" w:sz="4" w:space="0" w:color="auto"/>
              <w:right w:val="nil"/>
            </w:tcBorders>
            <w:shd w:val="clear" w:color="auto" w:fill="auto"/>
            <w:vAlign w:val="center"/>
            <w:hideMark/>
          </w:tcPr>
          <w:p w14:paraId="31BDCD6D"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w:t>
            </w:r>
          </w:p>
        </w:tc>
        <w:tc>
          <w:tcPr>
            <w:tcW w:w="2824" w:type="dxa"/>
            <w:tcBorders>
              <w:top w:val="nil"/>
              <w:left w:val="single" w:sz="4" w:space="0" w:color="auto"/>
              <w:bottom w:val="single" w:sz="4" w:space="0" w:color="auto"/>
              <w:right w:val="single" w:sz="4" w:space="0" w:color="auto"/>
            </w:tcBorders>
            <w:shd w:val="clear" w:color="auto" w:fill="auto"/>
            <w:hideMark/>
          </w:tcPr>
          <w:p w14:paraId="597E910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 для расширения и механической обработки каналов 5мг</w:t>
            </w:r>
          </w:p>
        </w:tc>
        <w:tc>
          <w:tcPr>
            <w:tcW w:w="956" w:type="dxa"/>
            <w:tcBorders>
              <w:top w:val="nil"/>
              <w:left w:val="nil"/>
              <w:bottom w:val="single" w:sz="4" w:space="0" w:color="auto"/>
              <w:right w:val="single" w:sz="4" w:space="0" w:color="auto"/>
            </w:tcBorders>
            <w:shd w:val="clear" w:color="auto" w:fill="auto"/>
            <w:hideMark/>
          </w:tcPr>
          <w:p w14:paraId="678E5AC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5B3D39F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56E4AE7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1900,00</w:t>
            </w:r>
          </w:p>
        </w:tc>
        <w:tc>
          <w:tcPr>
            <w:tcW w:w="1134" w:type="dxa"/>
            <w:tcBorders>
              <w:top w:val="nil"/>
              <w:left w:val="nil"/>
              <w:bottom w:val="single" w:sz="4" w:space="0" w:color="auto"/>
              <w:right w:val="single" w:sz="4" w:space="0" w:color="auto"/>
            </w:tcBorders>
            <w:shd w:val="clear" w:color="auto" w:fill="auto"/>
            <w:hideMark/>
          </w:tcPr>
          <w:p w14:paraId="1E06C66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1900,30</w:t>
            </w:r>
          </w:p>
        </w:tc>
        <w:tc>
          <w:tcPr>
            <w:tcW w:w="1559" w:type="dxa"/>
            <w:tcBorders>
              <w:top w:val="nil"/>
              <w:left w:val="nil"/>
              <w:bottom w:val="single" w:sz="4" w:space="0" w:color="auto"/>
              <w:right w:val="single" w:sz="4" w:space="0" w:color="auto"/>
            </w:tcBorders>
            <w:shd w:val="clear" w:color="auto" w:fill="auto"/>
            <w:hideMark/>
          </w:tcPr>
          <w:p w14:paraId="04F5505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3800,60</w:t>
            </w:r>
          </w:p>
        </w:tc>
        <w:tc>
          <w:tcPr>
            <w:tcW w:w="2410" w:type="dxa"/>
            <w:tcBorders>
              <w:top w:val="nil"/>
              <w:left w:val="nil"/>
              <w:bottom w:val="single" w:sz="4" w:space="0" w:color="auto"/>
              <w:right w:val="single" w:sz="4" w:space="0" w:color="auto"/>
            </w:tcBorders>
            <w:shd w:val="clear" w:color="auto" w:fill="auto"/>
            <w:hideMark/>
          </w:tcPr>
          <w:p w14:paraId="52177F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гель</w:t>
            </w:r>
          </w:p>
        </w:tc>
        <w:tc>
          <w:tcPr>
            <w:tcW w:w="2977" w:type="dxa"/>
            <w:tcBorders>
              <w:top w:val="nil"/>
              <w:left w:val="nil"/>
              <w:bottom w:val="single" w:sz="4" w:space="0" w:color="auto"/>
              <w:right w:val="single" w:sz="4" w:space="0" w:color="auto"/>
            </w:tcBorders>
            <w:shd w:val="clear" w:color="auto" w:fill="auto"/>
            <w:hideMark/>
          </w:tcPr>
          <w:p w14:paraId="6A78D6A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профгигиены</w:t>
            </w:r>
          </w:p>
        </w:tc>
      </w:tr>
      <w:tr w:rsidR="00432A90" w:rsidRPr="001A2FFB" w14:paraId="60E13DC6" w14:textId="77777777" w:rsidTr="00630E78">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722256"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16</w:t>
            </w:r>
          </w:p>
        </w:tc>
        <w:tc>
          <w:tcPr>
            <w:tcW w:w="2824" w:type="dxa"/>
            <w:tcBorders>
              <w:top w:val="nil"/>
              <w:left w:val="nil"/>
              <w:bottom w:val="single" w:sz="4" w:space="0" w:color="auto"/>
              <w:right w:val="single" w:sz="4" w:space="0" w:color="auto"/>
            </w:tcBorders>
            <w:shd w:val="clear" w:color="auto" w:fill="auto"/>
            <w:hideMark/>
          </w:tcPr>
          <w:p w14:paraId="779C177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Эндометазон набор N - (14г+10мл)</w:t>
            </w:r>
          </w:p>
        </w:tc>
        <w:tc>
          <w:tcPr>
            <w:tcW w:w="956" w:type="dxa"/>
            <w:tcBorders>
              <w:top w:val="nil"/>
              <w:left w:val="nil"/>
              <w:bottom w:val="single" w:sz="4" w:space="0" w:color="auto"/>
              <w:right w:val="single" w:sz="4" w:space="0" w:color="auto"/>
            </w:tcBorders>
            <w:shd w:val="clear" w:color="auto" w:fill="auto"/>
            <w:hideMark/>
          </w:tcPr>
          <w:p w14:paraId="3A3CB1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082" w:type="dxa"/>
            <w:tcBorders>
              <w:top w:val="nil"/>
              <w:left w:val="nil"/>
              <w:bottom w:val="single" w:sz="4" w:space="0" w:color="auto"/>
              <w:right w:val="single" w:sz="4" w:space="0" w:color="auto"/>
            </w:tcBorders>
            <w:shd w:val="clear" w:color="auto" w:fill="auto"/>
            <w:hideMark/>
          </w:tcPr>
          <w:p w14:paraId="45783EE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311187E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21500,00</w:t>
            </w:r>
          </w:p>
        </w:tc>
        <w:tc>
          <w:tcPr>
            <w:tcW w:w="1134" w:type="dxa"/>
            <w:tcBorders>
              <w:top w:val="nil"/>
              <w:left w:val="nil"/>
              <w:bottom w:val="single" w:sz="4" w:space="0" w:color="auto"/>
              <w:right w:val="single" w:sz="4" w:space="0" w:color="auto"/>
            </w:tcBorders>
            <w:shd w:val="clear" w:color="auto" w:fill="auto"/>
            <w:hideMark/>
          </w:tcPr>
          <w:p w14:paraId="0897389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21500,30</w:t>
            </w:r>
          </w:p>
        </w:tc>
        <w:tc>
          <w:tcPr>
            <w:tcW w:w="1559" w:type="dxa"/>
            <w:tcBorders>
              <w:top w:val="nil"/>
              <w:left w:val="nil"/>
              <w:bottom w:val="single" w:sz="4" w:space="0" w:color="auto"/>
              <w:right w:val="single" w:sz="4" w:space="0" w:color="auto"/>
            </w:tcBorders>
            <w:shd w:val="clear" w:color="auto" w:fill="auto"/>
            <w:hideMark/>
          </w:tcPr>
          <w:p w14:paraId="2C625E2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64500,90</w:t>
            </w:r>
          </w:p>
        </w:tc>
        <w:tc>
          <w:tcPr>
            <w:tcW w:w="2410" w:type="dxa"/>
            <w:tcBorders>
              <w:top w:val="nil"/>
              <w:left w:val="nil"/>
              <w:bottom w:val="single" w:sz="4" w:space="0" w:color="auto"/>
              <w:right w:val="single" w:sz="4" w:space="0" w:color="auto"/>
            </w:tcBorders>
            <w:shd w:val="clear" w:color="auto" w:fill="auto"/>
            <w:hideMark/>
          </w:tcPr>
          <w:p w14:paraId="54C3F17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7C1230A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инструм.обраб. каналов</w:t>
            </w:r>
          </w:p>
        </w:tc>
      </w:tr>
      <w:tr w:rsidR="00432A90" w:rsidRPr="001A2FFB" w14:paraId="16006E78"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C0BBD4E"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17</w:t>
            </w:r>
          </w:p>
        </w:tc>
        <w:tc>
          <w:tcPr>
            <w:tcW w:w="2824" w:type="dxa"/>
            <w:tcBorders>
              <w:top w:val="nil"/>
              <w:left w:val="single" w:sz="4" w:space="0" w:color="auto"/>
              <w:bottom w:val="single" w:sz="4" w:space="0" w:color="auto"/>
              <w:right w:val="single" w:sz="4" w:space="0" w:color="auto"/>
            </w:tcBorders>
            <w:shd w:val="clear" w:color="auto" w:fill="auto"/>
            <w:hideMark/>
          </w:tcPr>
          <w:p w14:paraId="296A342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"Резодент " набор</w:t>
            </w:r>
          </w:p>
        </w:tc>
        <w:tc>
          <w:tcPr>
            <w:tcW w:w="956" w:type="dxa"/>
            <w:tcBorders>
              <w:top w:val="nil"/>
              <w:left w:val="nil"/>
              <w:bottom w:val="single" w:sz="4" w:space="0" w:color="auto"/>
              <w:right w:val="single" w:sz="4" w:space="0" w:color="auto"/>
            </w:tcBorders>
            <w:shd w:val="clear" w:color="auto" w:fill="auto"/>
            <w:hideMark/>
          </w:tcPr>
          <w:p w14:paraId="6A5F755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w:t>
            </w:r>
          </w:p>
        </w:tc>
        <w:tc>
          <w:tcPr>
            <w:tcW w:w="1082" w:type="dxa"/>
            <w:tcBorders>
              <w:top w:val="nil"/>
              <w:left w:val="nil"/>
              <w:bottom w:val="single" w:sz="4" w:space="0" w:color="auto"/>
              <w:right w:val="single" w:sz="4" w:space="0" w:color="auto"/>
            </w:tcBorders>
            <w:shd w:val="clear" w:color="auto" w:fill="auto"/>
            <w:hideMark/>
          </w:tcPr>
          <w:p w14:paraId="6B2554C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1232761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970,00</w:t>
            </w:r>
          </w:p>
        </w:tc>
        <w:tc>
          <w:tcPr>
            <w:tcW w:w="1134" w:type="dxa"/>
            <w:tcBorders>
              <w:top w:val="nil"/>
              <w:left w:val="nil"/>
              <w:bottom w:val="single" w:sz="4" w:space="0" w:color="auto"/>
              <w:right w:val="single" w:sz="4" w:space="0" w:color="auto"/>
            </w:tcBorders>
            <w:shd w:val="clear" w:color="auto" w:fill="auto"/>
            <w:hideMark/>
          </w:tcPr>
          <w:p w14:paraId="34EA214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970,30</w:t>
            </w:r>
          </w:p>
        </w:tc>
        <w:tc>
          <w:tcPr>
            <w:tcW w:w="1559" w:type="dxa"/>
            <w:tcBorders>
              <w:top w:val="nil"/>
              <w:left w:val="nil"/>
              <w:bottom w:val="single" w:sz="4" w:space="0" w:color="auto"/>
              <w:right w:val="single" w:sz="4" w:space="0" w:color="auto"/>
            </w:tcBorders>
            <w:shd w:val="clear" w:color="auto" w:fill="auto"/>
            <w:hideMark/>
          </w:tcPr>
          <w:p w14:paraId="150CA75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5821,80</w:t>
            </w:r>
          </w:p>
        </w:tc>
        <w:tc>
          <w:tcPr>
            <w:tcW w:w="2410" w:type="dxa"/>
            <w:tcBorders>
              <w:top w:val="nil"/>
              <w:left w:val="nil"/>
              <w:bottom w:val="single" w:sz="4" w:space="0" w:color="auto"/>
              <w:right w:val="single" w:sz="4" w:space="0" w:color="auto"/>
            </w:tcBorders>
            <w:shd w:val="clear" w:color="auto" w:fill="auto"/>
            <w:hideMark/>
          </w:tcPr>
          <w:p w14:paraId="217BC38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24095B4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432A90" w:rsidRPr="001A2FFB" w14:paraId="081CBB3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99AAEBD"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w:t>
            </w:r>
          </w:p>
        </w:tc>
        <w:tc>
          <w:tcPr>
            <w:tcW w:w="2824" w:type="dxa"/>
            <w:tcBorders>
              <w:top w:val="nil"/>
              <w:left w:val="single" w:sz="4" w:space="0" w:color="auto"/>
              <w:bottom w:val="single" w:sz="4" w:space="0" w:color="auto"/>
              <w:right w:val="single" w:sz="4" w:space="0" w:color="auto"/>
            </w:tcBorders>
            <w:shd w:val="clear" w:color="auto" w:fill="auto"/>
            <w:hideMark/>
          </w:tcPr>
          <w:p w14:paraId="2E2E44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MD-Temp, дентин паста 40г, розовая</w:t>
            </w:r>
          </w:p>
        </w:tc>
        <w:tc>
          <w:tcPr>
            <w:tcW w:w="956" w:type="dxa"/>
            <w:tcBorders>
              <w:top w:val="nil"/>
              <w:left w:val="nil"/>
              <w:bottom w:val="single" w:sz="4" w:space="0" w:color="auto"/>
              <w:right w:val="single" w:sz="4" w:space="0" w:color="auto"/>
            </w:tcBorders>
            <w:shd w:val="clear" w:color="auto" w:fill="auto"/>
            <w:hideMark/>
          </w:tcPr>
          <w:p w14:paraId="4007CDE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082" w:type="dxa"/>
            <w:tcBorders>
              <w:top w:val="nil"/>
              <w:left w:val="nil"/>
              <w:bottom w:val="single" w:sz="4" w:space="0" w:color="auto"/>
              <w:right w:val="single" w:sz="4" w:space="0" w:color="auto"/>
            </w:tcBorders>
            <w:shd w:val="clear" w:color="auto" w:fill="auto"/>
            <w:hideMark/>
          </w:tcPr>
          <w:p w14:paraId="0672EF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134" w:type="dxa"/>
            <w:tcBorders>
              <w:top w:val="nil"/>
              <w:left w:val="nil"/>
              <w:bottom w:val="single" w:sz="4" w:space="0" w:color="auto"/>
              <w:right w:val="single" w:sz="4" w:space="0" w:color="auto"/>
            </w:tcBorders>
            <w:shd w:val="clear" w:color="auto" w:fill="auto"/>
            <w:hideMark/>
          </w:tcPr>
          <w:p w14:paraId="024BD6F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1300,00</w:t>
            </w:r>
          </w:p>
        </w:tc>
        <w:tc>
          <w:tcPr>
            <w:tcW w:w="1134" w:type="dxa"/>
            <w:tcBorders>
              <w:top w:val="nil"/>
              <w:left w:val="nil"/>
              <w:bottom w:val="single" w:sz="4" w:space="0" w:color="auto"/>
              <w:right w:val="single" w:sz="4" w:space="0" w:color="auto"/>
            </w:tcBorders>
            <w:shd w:val="clear" w:color="auto" w:fill="auto"/>
            <w:hideMark/>
          </w:tcPr>
          <w:p w14:paraId="3283B59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1300,30</w:t>
            </w:r>
          </w:p>
        </w:tc>
        <w:tc>
          <w:tcPr>
            <w:tcW w:w="1559" w:type="dxa"/>
            <w:tcBorders>
              <w:top w:val="nil"/>
              <w:left w:val="nil"/>
              <w:bottom w:val="single" w:sz="4" w:space="0" w:color="auto"/>
              <w:right w:val="single" w:sz="4" w:space="0" w:color="auto"/>
            </w:tcBorders>
            <w:shd w:val="clear" w:color="auto" w:fill="auto"/>
            <w:hideMark/>
          </w:tcPr>
          <w:p w14:paraId="01DA9AE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1300,30</w:t>
            </w:r>
          </w:p>
        </w:tc>
        <w:tc>
          <w:tcPr>
            <w:tcW w:w="2410" w:type="dxa"/>
            <w:tcBorders>
              <w:top w:val="nil"/>
              <w:left w:val="nil"/>
              <w:bottom w:val="single" w:sz="4" w:space="0" w:color="auto"/>
              <w:right w:val="single" w:sz="4" w:space="0" w:color="auto"/>
            </w:tcBorders>
            <w:shd w:val="clear" w:color="auto" w:fill="auto"/>
            <w:hideMark/>
          </w:tcPr>
          <w:p w14:paraId="3A767FF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tcBorders>
              <w:top w:val="nil"/>
              <w:left w:val="nil"/>
              <w:bottom w:val="single" w:sz="4" w:space="0" w:color="auto"/>
              <w:right w:val="single" w:sz="4" w:space="0" w:color="auto"/>
            </w:tcBorders>
            <w:shd w:val="clear" w:color="auto" w:fill="auto"/>
            <w:hideMark/>
          </w:tcPr>
          <w:p w14:paraId="6F1808F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432A90" w:rsidRPr="001A2FFB" w14:paraId="357892B8"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514795A2"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w:t>
            </w:r>
          </w:p>
        </w:tc>
        <w:tc>
          <w:tcPr>
            <w:tcW w:w="2824" w:type="dxa"/>
            <w:tcBorders>
              <w:top w:val="nil"/>
              <w:left w:val="single" w:sz="4" w:space="0" w:color="auto"/>
              <w:bottom w:val="single" w:sz="4" w:space="0" w:color="auto"/>
              <w:right w:val="single" w:sz="4" w:space="0" w:color="auto"/>
            </w:tcBorders>
            <w:shd w:val="clear" w:color="auto" w:fill="auto"/>
            <w:hideMark/>
          </w:tcPr>
          <w:p w14:paraId="4244417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Септонест</w:t>
            </w:r>
          </w:p>
        </w:tc>
        <w:tc>
          <w:tcPr>
            <w:tcW w:w="956" w:type="dxa"/>
            <w:tcBorders>
              <w:top w:val="nil"/>
              <w:left w:val="nil"/>
              <w:bottom w:val="single" w:sz="4" w:space="0" w:color="auto"/>
              <w:right w:val="single" w:sz="4" w:space="0" w:color="auto"/>
            </w:tcBorders>
            <w:shd w:val="clear" w:color="auto" w:fill="auto"/>
            <w:hideMark/>
          </w:tcPr>
          <w:p w14:paraId="4F90555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6F2790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hideMark/>
          </w:tcPr>
          <w:p w14:paraId="5BD2DB7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190,00</w:t>
            </w:r>
          </w:p>
        </w:tc>
        <w:tc>
          <w:tcPr>
            <w:tcW w:w="1134" w:type="dxa"/>
            <w:tcBorders>
              <w:top w:val="nil"/>
              <w:left w:val="nil"/>
              <w:bottom w:val="single" w:sz="4" w:space="0" w:color="auto"/>
              <w:right w:val="single" w:sz="4" w:space="0" w:color="auto"/>
            </w:tcBorders>
            <w:shd w:val="clear" w:color="auto" w:fill="auto"/>
            <w:hideMark/>
          </w:tcPr>
          <w:p w14:paraId="4339A12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190,30</w:t>
            </w:r>
          </w:p>
        </w:tc>
        <w:tc>
          <w:tcPr>
            <w:tcW w:w="1559" w:type="dxa"/>
            <w:tcBorders>
              <w:top w:val="nil"/>
              <w:left w:val="nil"/>
              <w:bottom w:val="single" w:sz="4" w:space="0" w:color="auto"/>
              <w:right w:val="single" w:sz="4" w:space="0" w:color="auto"/>
            </w:tcBorders>
            <w:shd w:val="clear" w:color="auto" w:fill="auto"/>
            <w:hideMark/>
          </w:tcPr>
          <w:p w14:paraId="14E8D90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95150,00</w:t>
            </w:r>
          </w:p>
        </w:tc>
        <w:tc>
          <w:tcPr>
            <w:tcW w:w="2410" w:type="dxa"/>
            <w:tcBorders>
              <w:top w:val="nil"/>
              <w:left w:val="nil"/>
              <w:bottom w:val="single" w:sz="4" w:space="0" w:color="auto"/>
              <w:right w:val="single" w:sz="4" w:space="0" w:color="auto"/>
            </w:tcBorders>
            <w:shd w:val="clear" w:color="auto" w:fill="auto"/>
            <w:hideMark/>
          </w:tcPr>
          <w:p w14:paraId="43DA6BF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2D6C795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временной повязки</w:t>
            </w:r>
          </w:p>
        </w:tc>
      </w:tr>
      <w:tr w:rsidR="00432A90" w:rsidRPr="001A2FFB" w14:paraId="06A149CA"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6DA15D94"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w:t>
            </w:r>
          </w:p>
        </w:tc>
        <w:tc>
          <w:tcPr>
            <w:tcW w:w="2824" w:type="dxa"/>
            <w:tcBorders>
              <w:top w:val="nil"/>
              <w:left w:val="single" w:sz="4" w:space="0" w:color="auto"/>
              <w:bottom w:val="single" w:sz="4" w:space="0" w:color="auto"/>
              <w:right w:val="single" w:sz="4" w:space="0" w:color="auto"/>
            </w:tcBorders>
            <w:shd w:val="clear" w:color="auto" w:fill="auto"/>
            <w:hideMark/>
          </w:tcPr>
          <w:p w14:paraId="628FF49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 карпул по 1.7мл</w:t>
            </w:r>
          </w:p>
        </w:tc>
        <w:tc>
          <w:tcPr>
            <w:tcW w:w="956" w:type="dxa"/>
            <w:tcBorders>
              <w:top w:val="nil"/>
              <w:left w:val="nil"/>
              <w:bottom w:val="single" w:sz="4" w:space="0" w:color="auto"/>
              <w:right w:val="single" w:sz="4" w:space="0" w:color="auto"/>
            </w:tcBorders>
            <w:shd w:val="clear" w:color="auto" w:fill="auto"/>
            <w:hideMark/>
          </w:tcPr>
          <w:p w14:paraId="47A65DF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082" w:type="dxa"/>
            <w:tcBorders>
              <w:top w:val="nil"/>
              <w:left w:val="nil"/>
              <w:bottom w:val="single" w:sz="4" w:space="0" w:color="auto"/>
              <w:right w:val="single" w:sz="4" w:space="0" w:color="auto"/>
            </w:tcBorders>
            <w:shd w:val="clear" w:color="auto" w:fill="auto"/>
            <w:hideMark/>
          </w:tcPr>
          <w:p w14:paraId="547030F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6F1331D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4E6C1B9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0,30</w:t>
            </w:r>
          </w:p>
        </w:tc>
        <w:tc>
          <w:tcPr>
            <w:tcW w:w="1559" w:type="dxa"/>
            <w:tcBorders>
              <w:top w:val="nil"/>
              <w:left w:val="nil"/>
              <w:bottom w:val="single" w:sz="4" w:space="0" w:color="auto"/>
              <w:right w:val="single" w:sz="4" w:space="0" w:color="auto"/>
            </w:tcBorders>
            <w:shd w:val="clear" w:color="auto" w:fill="auto"/>
            <w:hideMark/>
          </w:tcPr>
          <w:p w14:paraId="246A32F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0,00</w:t>
            </w:r>
          </w:p>
        </w:tc>
        <w:tc>
          <w:tcPr>
            <w:tcW w:w="2410" w:type="dxa"/>
            <w:tcBorders>
              <w:top w:val="single" w:sz="4" w:space="0" w:color="auto"/>
              <w:left w:val="nil"/>
              <w:bottom w:val="single" w:sz="4" w:space="0" w:color="auto"/>
              <w:right w:val="single" w:sz="4" w:space="0" w:color="auto"/>
            </w:tcBorders>
            <w:shd w:val="clear" w:color="auto" w:fill="auto"/>
            <w:hideMark/>
          </w:tcPr>
          <w:p w14:paraId="1931E46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A151A5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обезболивания</w:t>
            </w:r>
          </w:p>
        </w:tc>
      </w:tr>
      <w:tr w:rsidR="00432A90" w:rsidRPr="001A2FFB" w14:paraId="6147F5C0"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7498825A"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w:t>
            </w:r>
          </w:p>
        </w:tc>
        <w:tc>
          <w:tcPr>
            <w:tcW w:w="2824" w:type="dxa"/>
            <w:tcBorders>
              <w:top w:val="nil"/>
              <w:left w:val="single" w:sz="4" w:space="0" w:color="auto"/>
              <w:bottom w:val="single" w:sz="4" w:space="0" w:color="auto"/>
              <w:right w:val="single" w:sz="4" w:space="0" w:color="auto"/>
            </w:tcBorders>
            <w:shd w:val="clear" w:color="auto" w:fill="auto"/>
            <w:hideMark/>
          </w:tcPr>
          <w:p w14:paraId="19CDAAD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Девит АРС – мыш. паста, (шпр. х 6,5 гр), "ВладМиВа</w:t>
            </w:r>
          </w:p>
        </w:tc>
        <w:tc>
          <w:tcPr>
            <w:tcW w:w="956" w:type="dxa"/>
            <w:tcBorders>
              <w:top w:val="nil"/>
              <w:left w:val="nil"/>
              <w:bottom w:val="single" w:sz="4" w:space="0" w:color="auto"/>
              <w:right w:val="single" w:sz="4" w:space="0" w:color="auto"/>
            </w:tcBorders>
            <w:shd w:val="clear" w:color="auto" w:fill="auto"/>
            <w:hideMark/>
          </w:tcPr>
          <w:p w14:paraId="021F9C3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1B81CC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5F35E1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1800,00</w:t>
            </w:r>
          </w:p>
        </w:tc>
        <w:tc>
          <w:tcPr>
            <w:tcW w:w="1134" w:type="dxa"/>
            <w:tcBorders>
              <w:top w:val="nil"/>
              <w:left w:val="nil"/>
              <w:bottom w:val="single" w:sz="4" w:space="0" w:color="auto"/>
              <w:right w:val="single" w:sz="4" w:space="0" w:color="auto"/>
            </w:tcBorders>
            <w:shd w:val="clear" w:color="auto" w:fill="auto"/>
            <w:hideMark/>
          </w:tcPr>
          <w:p w14:paraId="310E6F7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1559" w:type="dxa"/>
            <w:tcBorders>
              <w:top w:val="nil"/>
              <w:left w:val="nil"/>
              <w:bottom w:val="single" w:sz="4" w:space="0" w:color="auto"/>
              <w:right w:val="single" w:sz="4" w:space="0" w:color="auto"/>
            </w:tcBorders>
            <w:shd w:val="clear" w:color="auto" w:fill="auto"/>
            <w:hideMark/>
          </w:tcPr>
          <w:p w14:paraId="11D7430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1800,30</w:t>
            </w:r>
          </w:p>
        </w:tc>
        <w:tc>
          <w:tcPr>
            <w:tcW w:w="2410" w:type="dxa"/>
            <w:tcBorders>
              <w:top w:val="nil"/>
              <w:left w:val="nil"/>
              <w:bottom w:val="single" w:sz="4" w:space="0" w:color="auto"/>
              <w:right w:val="single" w:sz="4" w:space="0" w:color="auto"/>
            </w:tcBorders>
            <w:shd w:val="clear" w:color="auto" w:fill="auto"/>
            <w:hideMark/>
          </w:tcPr>
          <w:p w14:paraId="0A336E1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паста</w:t>
            </w:r>
          </w:p>
        </w:tc>
        <w:tc>
          <w:tcPr>
            <w:tcW w:w="2977" w:type="dxa"/>
            <w:vMerge/>
            <w:tcBorders>
              <w:top w:val="nil"/>
              <w:left w:val="single" w:sz="4" w:space="0" w:color="auto"/>
              <w:bottom w:val="single" w:sz="4" w:space="0" w:color="auto"/>
              <w:right w:val="single" w:sz="4" w:space="0" w:color="auto"/>
            </w:tcBorders>
            <w:vAlign w:val="center"/>
            <w:hideMark/>
          </w:tcPr>
          <w:p w14:paraId="72131635" w14:textId="77777777" w:rsidR="00432A90" w:rsidRPr="001A2FFB" w:rsidRDefault="00432A90" w:rsidP="00630E78">
            <w:pPr>
              <w:spacing w:after="0" w:line="240" w:lineRule="auto"/>
              <w:rPr>
                <w:rFonts w:ascii="Times New Roman" w:eastAsia="Times New Roman" w:hAnsi="Times New Roman" w:cs="Times New Roman"/>
                <w:sz w:val="20"/>
                <w:szCs w:val="20"/>
              </w:rPr>
            </w:pPr>
          </w:p>
        </w:tc>
      </w:tr>
      <w:tr w:rsidR="00432A90" w:rsidRPr="001A2FFB" w14:paraId="5AFEA22C"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0ABA264"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22</w:t>
            </w:r>
          </w:p>
        </w:tc>
        <w:tc>
          <w:tcPr>
            <w:tcW w:w="2824" w:type="dxa"/>
            <w:tcBorders>
              <w:top w:val="nil"/>
              <w:left w:val="single" w:sz="4" w:space="0" w:color="auto"/>
              <w:bottom w:val="single" w:sz="4" w:space="0" w:color="auto"/>
              <w:right w:val="single" w:sz="4" w:space="0" w:color="auto"/>
            </w:tcBorders>
            <w:shd w:val="clear" w:color="auto" w:fill="auto"/>
            <w:hideMark/>
          </w:tcPr>
          <w:p w14:paraId="73818F6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Уницем стом. цемент</w:t>
            </w:r>
          </w:p>
        </w:tc>
        <w:tc>
          <w:tcPr>
            <w:tcW w:w="956" w:type="dxa"/>
            <w:tcBorders>
              <w:top w:val="nil"/>
              <w:left w:val="nil"/>
              <w:bottom w:val="single" w:sz="4" w:space="0" w:color="auto"/>
              <w:right w:val="single" w:sz="4" w:space="0" w:color="auto"/>
            </w:tcBorders>
            <w:shd w:val="clear" w:color="auto" w:fill="auto"/>
            <w:hideMark/>
          </w:tcPr>
          <w:p w14:paraId="4C680BC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4E99DB7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7F863BB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1100,00</w:t>
            </w:r>
          </w:p>
        </w:tc>
        <w:tc>
          <w:tcPr>
            <w:tcW w:w="1134" w:type="dxa"/>
            <w:tcBorders>
              <w:top w:val="nil"/>
              <w:left w:val="nil"/>
              <w:bottom w:val="single" w:sz="4" w:space="0" w:color="auto"/>
              <w:right w:val="single" w:sz="4" w:space="0" w:color="auto"/>
            </w:tcBorders>
            <w:shd w:val="clear" w:color="auto" w:fill="auto"/>
            <w:hideMark/>
          </w:tcPr>
          <w:p w14:paraId="5BAD34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1100,30</w:t>
            </w:r>
          </w:p>
        </w:tc>
        <w:tc>
          <w:tcPr>
            <w:tcW w:w="1559" w:type="dxa"/>
            <w:tcBorders>
              <w:top w:val="nil"/>
              <w:left w:val="nil"/>
              <w:bottom w:val="single" w:sz="4" w:space="0" w:color="auto"/>
              <w:right w:val="single" w:sz="4" w:space="0" w:color="auto"/>
            </w:tcBorders>
            <w:shd w:val="clear" w:color="auto" w:fill="auto"/>
            <w:hideMark/>
          </w:tcPr>
          <w:p w14:paraId="1EC1BAF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5501,50</w:t>
            </w:r>
          </w:p>
        </w:tc>
        <w:tc>
          <w:tcPr>
            <w:tcW w:w="2410" w:type="dxa"/>
            <w:tcBorders>
              <w:top w:val="nil"/>
              <w:left w:val="nil"/>
              <w:bottom w:val="single" w:sz="4" w:space="0" w:color="auto"/>
              <w:right w:val="single" w:sz="4" w:space="0" w:color="auto"/>
            </w:tcBorders>
            <w:shd w:val="clear" w:color="auto" w:fill="auto"/>
            <w:hideMark/>
          </w:tcPr>
          <w:p w14:paraId="092EE03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и жидкость</w:t>
            </w:r>
          </w:p>
        </w:tc>
        <w:tc>
          <w:tcPr>
            <w:tcW w:w="2977" w:type="dxa"/>
            <w:tcBorders>
              <w:top w:val="nil"/>
              <w:left w:val="nil"/>
              <w:bottom w:val="single" w:sz="4" w:space="0" w:color="auto"/>
              <w:right w:val="single" w:sz="4" w:space="0" w:color="auto"/>
            </w:tcBorders>
            <w:shd w:val="clear" w:color="auto" w:fill="auto"/>
            <w:hideMark/>
          </w:tcPr>
          <w:p w14:paraId="665B635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детализации пульпы</w:t>
            </w:r>
          </w:p>
        </w:tc>
      </w:tr>
      <w:tr w:rsidR="00432A90" w:rsidRPr="001A2FFB" w14:paraId="717EDDA3"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75A05A35"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w:t>
            </w:r>
          </w:p>
        </w:tc>
        <w:tc>
          <w:tcPr>
            <w:tcW w:w="2824" w:type="dxa"/>
            <w:tcBorders>
              <w:top w:val="nil"/>
              <w:left w:val="single" w:sz="4" w:space="0" w:color="auto"/>
              <w:bottom w:val="single" w:sz="4" w:space="0" w:color="auto"/>
              <w:right w:val="single" w:sz="4" w:space="0" w:color="auto"/>
            </w:tcBorders>
            <w:shd w:val="clear" w:color="auto" w:fill="auto"/>
            <w:hideMark/>
          </w:tcPr>
          <w:p w14:paraId="23B1967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Фторлак</w:t>
            </w:r>
          </w:p>
        </w:tc>
        <w:tc>
          <w:tcPr>
            <w:tcW w:w="956" w:type="dxa"/>
            <w:tcBorders>
              <w:top w:val="nil"/>
              <w:left w:val="nil"/>
              <w:bottom w:val="single" w:sz="4" w:space="0" w:color="auto"/>
              <w:right w:val="single" w:sz="4" w:space="0" w:color="auto"/>
            </w:tcBorders>
            <w:shd w:val="clear" w:color="auto" w:fill="auto"/>
            <w:hideMark/>
          </w:tcPr>
          <w:p w14:paraId="6EE747B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39B6756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27C275B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850,00</w:t>
            </w:r>
          </w:p>
        </w:tc>
        <w:tc>
          <w:tcPr>
            <w:tcW w:w="1134" w:type="dxa"/>
            <w:tcBorders>
              <w:top w:val="nil"/>
              <w:left w:val="nil"/>
              <w:bottom w:val="single" w:sz="4" w:space="0" w:color="auto"/>
              <w:right w:val="single" w:sz="4" w:space="0" w:color="auto"/>
            </w:tcBorders>
            <w:shd w:val="clear" w:color="auto" w:fill="auto"/>
            <w:hideMark/>
          </w:tcPr>
          <w:p w14:paraId="6A2BA9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1559" w:type="dxa"/>
            <w:tcBorders>
              <w:top w:val="nil"/>
              <w:left w:val="nil"/>
              <w:bottom w:val="single" w:sz="4" w:space="0" w:color="auto"/>
              <w:right w:val="single" w:sz="4" w:space="0" w:color="auto"/>
            </w:tcBorders>
            <w:shd w:val="clear" w:color="auto" w:fill="auto"/>
            <w:hideMark/>
          </w:tcPr>
          <w:p w14:paraId="2813800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850,30</w:t>
            </w:r>
          </w:p>
        </w:tc>
        <w:tc>
          <w:tcPr>
            <w:tcW w:w="2410" w:type="dxa"/>
            <w:tcBorders>
              <w:top w:val="nil"/>
              <w:left w:val="nil"/>
              <w:bottom w:val="single" w:sz="4" w:space="0" w:color="auto"/>
              <w:right w:val="single" w:sz="4" w:space="0" w:color="auto"/>
            </w:tcBorders>
            <w:shd w:val="clear" w:color="auto" w:fill="auto"/>
            <w:hideMark/>
          </w:tcPr>
          <w:p w14:paraId="0F235A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жидкость</w:t>
            </w:r>
          </w:p>
        </w:tc>
        <w:tc>
          <w:tcPr>
            <w:tcW w:w="2977" w:type="dxa"/>
            <w:tcBorders>
              <w:top w:val="nil"/>
              <w:left w:val="nil"/>
              <w:bottom w:val="single" w:sz="4" w:space="0" w:color="auto"/>
              <w:right w:val="single" w:sz="4" w:space="0" w:color="auto"/>
            </w:tcBorders>
            <w:shd w:val="clear" w:color="auto" w:fill="auto"/>
            <w:hideMark/>
          </w:tcPr>
          <w:p w14:paraId="5A47045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w:t>
            </w:r>
          </w:p>
        </w:tc>
      </w:tr>
      <w:tr w:rsidR="00432A90" w:rsidRPr="001A2FFB" w14:paraId="18BEF665"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B09BA7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24</w:t>
            </w:r>
          </w:p>
        </w:tc>
        <w:tc>
          <w:tcPr>
            <w:tcW w:w="2824" w:type="dxa"/>
            <w:tcBorders>
              <w:top w:val="nil"/>
              <w:left w:val="single" w:sz="4" w:space="0" w:color="auto"/>
              <w:bottom w:val="single" w:sz="4" w:space="0" w:color="auto"/>
              <w:right w:val="single" w:sz="4" w:space="0" w:color="auto"/>
            </w:tcBorders>
            <w:shd w:val="clear" w:color="auto" w:fill="auto"/>
            <w:hideMark/>
          </w:tcPr>
          <w:p w14:paraId="2F4331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Перчатки нитрилловые  М уп/50пар</w:t>
            </w:r>
          </w:p>
        </w:tc>
        <w:tc>
          <w:tcPr>
            <w:tcW w:w="956" w:type="dxa"/>
            <w:tcBorders>
              <w:top w:val="nil"/>
              <w:left w:val="nil"/>
              <w:bottom w:val="single" w:sz="4" w:space="0" w:color="auto"/>
              <w:right w:val="single" w:sz="4" w:space="0" w:color="auto"/>
            </w:tcBorders>
            <w:shd w:val="clear" w:color="auto" w:fill="auto"/>
            <w:hideMark/>
          </w:tcPr>
          <w:p w14:paraId="3FD3FBD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уп/100</w:t>
            </w:r>
          </w:p>
        </w:tc>
        <w:tc>
          <w:tcPr>
            <w:tcW w:w="1082" w:type="dxa"/>
            <w:tcBorders>
              <w:top w:val="nil"/>
              <w:left w:val="nil"/>
              <w:bottom w:val="single" w:sz="4" w:space="0" w:color="auto"/>
              <w:right w:val="single" w:sz="4" w:space="0" w:color="auto"/>
            </w:tcBorders>
            <w:shd w:val="clear" w:color="auto" w:fill="auto"/>
            <w:hideMark/>
          </w:tcPr>
          <w:p w14:paraId="4271B88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auto"/>
            <w:hideMark/>
          </w:tcPr>
          <w:p w14:paraId="1FC1072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2000,00</w:t>
            </w:r>
          </w:p>
        </w:tc>
        <w:tc>
          <w:tcPr>
            <w:tcW w:w="1134" w:type="dxa"/>
            <w:tcBorders>
              <w:top w:val="nil"/>
              <w:left w:val="nil"/>
              <w:bottom w:val="single" w:sz="4" w:space="0" w:color="auto"/>
              <w:right w:val="single" w:sz="4" w:space="0" w:color="auto"/>
            </w:tcBorders>
            <w:shd w:val="clear" w:color="auto" w:fill="auto"/>
            <w:hideMark/>
          </w:tcPr>
          <w:p w14:paraId="4B3D5E6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2000,30</w:t>
            </w:r>
          </w:p>
        </w:tc>
        <w:tc>
          <w:tcPr>
            <w:tcW w:w="1559" w:type="dxa"/>
            <w:tcBorders>
              <w:top w:val="nil"/>
              <w:left w:val="nil"/>
              <w:bottom w:val="single" w:sz="4" w:space="0" w:color="auto"/>
              <w:right w:val="single" w:sz="4" w:space="0" w:color="auto"/>
            </w:tcBorders>
            <w:shd w:val="clear" w:color="auto" w:fill="auto"/>
            <w:hideMark/>
          </w:tcPr>
          <w:p w14:paraId="0C5A93F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30004,50</w:t>
            </w:r>
          </w:p>
        </w:tc>
        <w:tc>
          <w:tcPr>
            <w:tcW w:w="2410" w:type="dxa"/>
            <w:tcBorders>
              <w:top w:val="nil"/>
              <w:left w:val="nil"/>
              <w:bottom w:val="single" w:sz="4" w:space="0" w:color="auto"/>
              <w:right w:val="single" w:sz="4" w:space="0" w:color="auto"/>
            </w:tcBorders>
            <w:shd w:val="clear" w:color="auto" w:fill="auto"/>
            <w:hideMark/>
          </w:tcPr>
          <w:p w14:paraId="09EA633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нитрила</w:t>
            </w:r>
          </w:p>
        </w:tc>
        <w:tc>
          <w:tcPr>
            <w:tcW w:w="2977" w:type="dxa"/>
            <w:tcBorders>
              <w:top w:val="nil"/>
              <w:left w:val="nil"/>
              <w:bottom w:val="single" w:sz="4" w:space="0" w:color="auto"/>
              <w:right w:val="single" w:sz="4" w:space="0" w:color="auto"/>
            </w:tcBorders>
            <w:shd w:val="clear" w:color="auto" w:fill="auto"/>
            <w:hideMark/>
          </w:tcPr>
          <w:p w14:paraId="7FEBEBB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фторирования эмали</w:t>
            </w:r>
          </w:p>
        </w:tc>
      </w:tr>
      <w:tr w:rsidR="00432A90" w:rsidRPr="001A2FFB" w14:paraId="1353EC98"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70FF409A"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w:t>
            </w:r>
          </w:p>
        </w:tc>
        <w:tc>
          <w:tcPr>
            <w:tcW w:w="2824" w:type="dxa"/>
            <w:tcBorders>
              <w:top w:val="nil"/>
              <w:left w:val="single" w:sz="4" w:space="0" w:color="auto"/>
              <w:bottom w:val="single" w:sz="4" w:space="0" w:color="auto"/>
              <w:right w:val="single" w:sz="4" w:space="0" w:color="auto"/>
            </w:tcBorders>
            <w:shd w:val="clear" w:color="auto" w:fill="auto"/>
            <w:hideMark/>
          </w:tcPr>
          <w:p w14:paraId="0B5E51D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Матрицы металлические фигурные (ассорти)</w:t>
            </w:r>
          </w:p>
        </w:tc>
        <w:tc>
          <w:tcPr>
            <w:tcW w:w="956" w:type="dxa"/>
            <w:tcBorders>
              <w:top w:val="nil"/>
              <w:left w:val="nil"/>
              <w:bottom w:val="single" w:sz="4" w:space="0" w:color="auto"/>
              <w:right w:val="single" w:sz="4" w:space="0" w:color="auto"/>
            </w:tcBorders>
            <w:shd w:val="clear" w:color="auto" w:fill="auto"/>
            <w:hideMark/>
          </w:tcPr>
          <w:p w14:paraId="3C75EB7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12D7DA1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14:paraId="7DD6DA0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2980,00</w:t>
            </w:r>
          </w:p>
        </w:tc>
        <w:tc>
          <w:tcPr>
            <w:tcW w:w="1134" w:type="dxa"/>
            <w:tcBorders>
              <w:top w:val="nil"/>
              <w:left w:val="nil"/>
              <w:bottom w:val="single" w:sz="4" w:space="0" w:color="auto"/>
              <w:right w:val="single" w:sz="4" w:space="0" w:color="auto"/>
            </w:tcBorders>
            <w:shd w:val="clear" w:color="auto" w:fill="auto"/>
            <w:hideMark/>
          </w:tcPr>
          <w:p w14:paraId="3678374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2980,30</w:t>
            </w:r>
          </w:p>
        </w:tc>
        <w:tc>
          <w:tcPr>
            <w:tcW w:w="1559" w:type="dxa"/>
            <w:tcBorders>
              <w:top w:val="nil"/>
              <w:left w:val="nil"/>
              <w:bottom w:val="single" w:sz="4" w:space="0" w:color="auto"/>
              <w:right w:val="single" w:sz="4" w:space="0" w:color="auto"/>
            </w:tcBorders>
            <w:shd w:val="clear" w:color="auto" w:fill="auto"/>
            <w:hideMark/>
          </w:tcPr>
          <w:p w14:paraId="3CEDAA1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5960,60</w:t>
            </w:r>
          </w:p>
        </w:tc>
        <w:tc>
          <w:tcPr>
            <w:tcW w:w="2410" w:type="dxa"/>
            <w:tcBorders>
              <w:top w:val="nil"/>
              <w:left w:val="nil"/>
              <w:bottom w:val="single" w:sz="4" w:space="0" w:color="auto"/>
              <w:right w:val="single" w:sz="4" w:space="0" w:color="auto"/>
            </w:tcBorders>
            <w:shd w:val="clear" w:color="auto" w:fill="auto"/>
            <w:hideMark/>
          </w:tcPr>
          <w:p w14:paraId="04A2DB2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76BEDDE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проведения процедур</w:t>
            </w:r>
          </w:p>
        </w:tc>
      </w:tr>
      <w:tr w:rsidR="00432A90" w:rsidRPr="001A2FFB" w14:paraId="7DDCF56E"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15A8387F"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26</w:t>
            </w:r>
          </w:p>
        </w:tc>
        <w:tc>
          <w:tcPr>
            <w:tcW w:w="2824" w:type="dxa"/>
            <w:tcBorders>
              <w:top w:val="nil"/>
              <w:left w:val="single" w:sz="4" w:space="0" w:color="auto"/>
              <w:bottom w:val="single" w:sz="4" w:space="0" w:color="auto"/>
              <w:right w:val="single" w:sz="4" w:space="0" w:color="auto"/>
            </w:tcBorders>
            <w:shd w:val="clear" w:color="auto" w:fill="auto"/>
            <w:hideMark/>
          </w:tcPr>
          <w:p w14:paraId="718C193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Шприцы инсулиновые 1,0 гр</w:t>
            </w:r>
          </w:p>
        </w:tc>
        <w:tc>
          <w:tcPr>
            <w:tcW w:w="956" w:type="dxa"/>
            <w:tcBorders>
              <w:top w:val="nil"/>
              <w:left w:val="nil"/>
              <w:bottom w:val="single" w:sz="4" w:space="0" w:color="auto"/>
              <w:right w:val="single" w:sz="4" w:space="0" w:color="auto"/>
            </w:tcBorders>
            <w:shd w:val="clear" w:color="auto" w:fill="auto"/>
            <w:hideMark/>
          </w:tcPr>
          <w:p w14:paraId="26B0D60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690EE20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14:paraId="7B01A4B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hideMark/>
          </w:tcPr>
          <w:p w14:paraId="0919FF7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15,30</w:t>
            </w:r>
          </w:p>
        </w:tc>
        <w:tc>
          <w:tcPr>
            <w:tcW w:w="1559" w:type="dxa"/>
            <w:tcBorders>
              <w:top w:val="nil"/>
              <w:left w:val="nil"/>
              <w:bottom w:val="single" w:sz="4" w:space="0" w:color="auto"/>
              <w:right w:val="single" w:sz="4" w:space="0" w:color="auto"/>
            </w:tcBorders>
            <w:shd w:val="clear" w:color="auto" w:fill="auto"/>
            <w:hideMark/>
          </w:tcPr>
          <w:p w14:paraId="4569539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6120,00</w:t>
            </w:r>
          </w:p>
        </w:tc>
        <w:tc>
          <w:tcPr>
            <w:tcW w:w="2410" w:type="dxa"/>
            <w:tcBorders>
              <w:top w:val="nil"/>
              <w:left w:val="nil"/>
              <w:bottom w:val="single" w:sz="4" w:space="0" w:color="auto"/>
              <w:right w:val="single" w:sz="4" w:space="0" w:color="auto"/>
            </w:tcBorders>
            <w:shd w:val="clear" w:color="auto" w:fill="auto"/>
            <w:hideMark/>
          </w:tcPr>
          <w:p w14:paraId="74B98566"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 </w:t>
            </w:r>
          </w:p>
        </w:tc>
        <w:tc>
          <w:tcPr>
            <w:tcW w:w="2977" w:type="dxa"/>
            <w:tcBorders>
              <w:top w:val="nil"/>
              <w:left w:val="nil"/>
              <w:bottom w:val="single" w:sz="4" w:space="0" w:color="auto"/>
              <w:right w:val="single" w:sz="4" w:space="0" w:color="auto"/>
            </w:tcBorders>
            <w:shd w:val="clear" w:color="auto" w:fill="auto"/>
            <w:hideMark/>
          </w:tcPr>
          <w:p w14:paraId="0C3F925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зубов</w:t>
            </w:r>
          </w:p>
        </w:tc>
      </w:tr>
      <w:tr w:rsidR="00432A90" w:rsidRPr="001A2FFB" w14:paraId="44D41244"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20C06C28"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27</w:t>
            </w:r>
          </w:p>
        </w:tc>
        <w:tc>
          <w:tcPr>
            <w:tcW w:w="2824" w:type="dxa"/>
            <w:tcBorders>
              <w:top w:val="nil"/>
              <w:left w:val="single" w:sz="4" w:space="0" w:color="auto"/>
              <w:bottom w:val="single" w:sz="4" w:space="0" w:color="auto"/>
              <w:right w:val="single" w:sz="4" w:space="0" w:color="auto"/>
            </w:tcBorders>
            <w:shd w:val="clear" w:color="auto" w:fill="auto"/>
            <w:hideMark/>
          </w:tcPr>
          <w:p w14:paraId="1102034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Боры для турбинного наконечника (разные)</w:t>
            </w:r>
          </w:p>
        </w:tc>
        <w:tc>
          <w:tcPr>
            <w:tcW w:w="956" w:type="dxa"/>
            <w:tcBorders>
              <w:top w:val="nil"/>
              <w:left w:val="nil"/>
              <w:bottom w:val="single" w:sz="4" w:space="0" w:color="auto"/>
              <w:right w:val="single" w:sz="4" w:space="0" w:color="auto"/>
            </w:tcBorders>
            <w:shd w:val="clear" w:color="auto" w:fill="auto"/>
            <w:hideMark/>
          </w:tcPr>
          <w:p w14:paraId="1544EFA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10AB5F6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14:paraId="19776B3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250,00</w:t>
            </w:r>
          </w:p>
        </w:tc>
        <w:tc>
          <w:tcPr>
            <w:tcW w:w="1134" w:type="dxa"/>
            <w:tcBorders>
              <w:top w:val="nil"/>
              <w:left w:val="nil"/>
              <w:bottom w:val="single" w:sz="4" w:space="0" w:color="auto"/>
              <w:right w:val="single" w:sz="4" w:space="0" w:color="auto"/>
            </w:tcBorders>
            <w:shd w:val="clear" w:color="auto" w:fill="auto"/>
            <w:hideMark/>
          </w:tcPr>
          <w:p w14:paraId="1559592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250,30</w:t>
            </w:r>
          </w:p>
        </w:tc>
        <w:tc>
          <w:tcPr>
            <w:tcW w:w="1559" w:type="dxa"/>
            <w:tcBorders>
              <w:top w:val="nil"/>
              <w:left w:val="nil"/>
              <w:bottom w:val="single" w:sz="4" w:space="0" w:color="auto"/>
              <w:right w:val="single" w:sz="4" w:space="0" w:color="auto"/>
            </w:tcBorders>
            <w:shd w:val="clear" w:color="auto" w:fill="auto"/>
            <w:hideMark/>
          </w:tcPr>
          <w:p w14:paraId="1FBCFE4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50060,00</w:t>
            </w:r>
          </w:p>
        </w:tc>
        <w:tc>
          <w:tcPr>
            <w:tcW w:w="2410" w:type="dxa"/>
            <w:tcBorders>
              <w:top w:val="nil"/>
              <w:left w:val="nil"/>
              <w:bottom w:val="single" w:sz="4" w:space="0" w:color="auto"/>
              <w:right w:val="single" w:sz="4" w:space="0" w:color="auto"/>
            </w:tcBorders>
            <w:shd w:val="clear" w:color="auto" w:fill="auto"/>
            <w:hideMark/>
          </w:tcPr>
          <w:p w14:paraId="3074124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6FEF27B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инъекции</w:t>
            </w:r>
          </w:p>
        </w:tc>
      </w:tr>
      <w:tr w:rsidR="00432A90" w:rsidRPr="001A2FFB" w14:paraId="41503923" w14:textId="77777777" w:rsidTr="00630E78">
        <w:trPr>
          <w:trHeight w:val="765"/>
        </w:trPr>
        <w:tc>
          <w:tcPr>
            <w:tcW w:w="520" w:type="dxa"/>
            <w:tcBorders>
              <w:top w:val="single" w:sz="4" w:space="0" w:color="auto"/>
              <w:left w:val="single" w:sz="4" w:space="0" w:color="auto"/>
              <w:bottom w:val="single" w:sz="4" w:space="0" w:color="auto"/>
              <w:right w:val="nil"/>
            </w:tcBorders>
            <w:shd w:val="clear" w:color="auto" w:fill="auto"/>
            <w:vAlign w:val="center"/>
            <w:hideMark/>
          </w:tcPr>
          <w:p w14:paraId="16CD92BF"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28</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14:paraId="67836D4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 файлы для корневых каналов №8,10,15,20,25,30,35(упак.по5 шт)</w:t>
            </w:r>
          </w:p>
        </w:tc>
        <w:tc>
          <w:tcPr>
            <w:tcW w:w="956" w:type="dxa"/>
            <w:tcBorders>
              <w:top w:val="single" w:sz="4" w:space="0" w:color="auto"/>
              <w:left w:val="nil"/>
              <w:bottom w:val="single" w:sz="4" w:space="0" w:color="auto"/>
              <w:right w:val="single" w:sz="4" w:space="0" w:color="auto"/>
            </w:tcBorders>
            <w:shd w:val="clear" w:color="auto" w:fill="auto"/>
            <w:hideMark/>
          </w:tcPr>
          <w:p w14:paraId="3803DFA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single" w:sz="4" w:space="0" w:color="auto"/>
              <w:left w:val="nil"/>
              <w:bottom w:val="single" w:sz="4" w:space="0" w:color="auto"/>
              <w:right w:val="single" w:sz="4" w:space="0" w:color="auto"/>
            </w:tcBorders>
            <w:shd w:val="clear" w:color="auto" w:fill="auto"/>
            <w:hideMark/>
          </w:tcPr>
          <w:p w14:paraId="07A7357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35</w:t>
            </w:r>
          </w:p>
        </w:tc>
        <w:tc>
          <w:tcPr>
            <w:tcW w:w="1134" w:type="dxa"/>
            <w:tcBorders>
              <w:top w:val="single" w:sz="4" w:space="0" w:color="auto"/>
              <w:left w:val="nil"/>
              <w:bottom w:val="single" w:sz="4" w:space="0" w:color="auto"/>
              <w:right w:val="single" w:sz="4" w:space="0" w:color="auto"/>
            </w:tcBorders>
            <w:shd w:val="clear" w:color="auto" w:fill="auto"/>
            <w:hideMark/>
          </w:tcPr>
          <w:p w14:paraId="34BA505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1100,00</w:t>
            </w:r>
          </w:p>
        </w:tc>
        <w:tc>
          <w:tcPr>
            <w:tcW w:w="1134" w:type="dxa"/>
            <w:tcBorders>
              <w:top w:val="single" w:sz="4" w:space="0" w:color="auto"/>
              <w:left w:val="nil"/>
              <w:bottom w:val="single" w:sz="4" w:space="0" w:color="auto"/>
              <w:right w:val="single" w:sz="4" w:space="0" w:color="auto"/>
            </w:tcBorders>
            <w:shd w:val="clear" w:color="auto" w:fill="auto"/>
            <w:hideMark/>
          </w:tcPr>
          <w:p w14:paraId="6AA847E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1100,30</w:t>
            </w:r>
          </w:p>
        </w:tc>
        <w:tc>
          <w:tcPr>
            <w:tcW w:w="1559" w:type="dxa"/>
            <w:tcBorders>
              <w:top w:val="single" w:sz="4" w:space="0" w:color="auto"/>
              <w:left w:val="nil"/>
              <w:bottom w:val="single" w:sz="4" w:space="0" w:color="auto"/>
              <w:right w:val="single" w:sz="4" w:space="0" w:color="auto"/>
            </w:tcBorders>
            <w:shd w:val="clear" w:color="auto" w:fill="auto"/>
            <w:hideMark/>
          </w:tcPr>
          <w:p w14:paraId="54DC761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38510,50</w:t>
            </w:r>
          </w:p>
        </w:tc>
        <w:tc>
          <w:tcPr>
            <w:tcW w:w="2410" w:type="dxa"/>
            <w:tcBorders>
              <w:top w:val="single" w:sz="4" w:space="0" w:color="auto"/>
              <w:left w:val="nil"/>
              <w:bottom w:val="single" w:sz="4" w:space="0" w:color="auto"/>
              <w:right w:val="single" w:sz="4" w:space="0" w:color="auto"/>
            </w:tcBorders>
            <w:shd w:val="clear" w:color="auto" w:fill="auto"/>
            <w:hideMark/>
          </w:tcPr>
          <w:p w14:paraId="28AC0BA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single" w:sz="4" w:space="0" w:color="auto"/>
              <w:left w:val="nil"/>
              <w:bottom w:val="single" w:sz="4" w:space="0" w:color="auto"/>
              <w:right w:val="single" w:sz="4" w:space="0" w:color="auto"/>
            </w:tcBorders>
            <w:shd w:val="clear" w:color="auto" w:fill="auto"/>
            <w:hideMark/>
          </w:tcPr>
          <w:p w14:paraId="6B47ECB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препарирования зубов</w:t>
            </w:r>
          </w:p>
        </w:tc>
      </w:tr>
      <w:tr w:rsidR="00432A90" w:rsidRPr="001A2FFB" w14:paraId="3384C856"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3DACD0DA"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29</w:t>
            </w:r>
          </w:p>
        </w:tc>
        <w:tc>
          <w:tcPr>
            <w:tcW w:w="2824" w:type="dxa"/>
            <w:tcBorders>
              <w:top w:val="nil"/>
              <w:left w:val="single" w:sz="4" w:space="0" w:color="auto"/>
              <w:bottom w:val="single" w:sz="4" w:space="0" w:color="auto"/>
              <w:right w:val="single" w:sz="4" w:space="0" w:color="auto"/>
            </w:tcBorders>
            <w:shd w:val="clear" w:color="auto" w:fill="auto"/>
            <w:hideMark/>
          </w:tcPr>
          <w:p w14:paraId="29D50C9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Фуджи цемент стоматологическии</w:t>
            </w:r>
          </w:p>
        </w:tc>
        <w:tc>
          <w:tcPr>
            <w:tcW w:w="956" w:type="dxa"/>
            <w:tcBorders>
              <w:top w:val="nil"/>
              <w:left w:val="nil"/>
              <w:bottom w:val="single" w:sz="4" w:space="0" w:color="auto"/>
              <w:right w:val="single" w:sz="4" w:space="0" w:color="auto"/>
            </w:tcBorders>
            <w:shd w:val="clear" w:color="auto" w:fill="auto"/>
            <w:hideMark/>
          </w:tcPr>
          <w:p w14:paraId="6D4FFA8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уп</w:t>
            </w:r>
          </w:p>
        </w:tc>
        <w:tc>
          <w:tcPr>
            <w:tcW w:w="1082" w:type="dxa"/>
            <w:tcBorders>
              <w:top w:val="nil"/>
              <w:left w:val="nil"/>
              <w:bottom w:val="single" w:sz="4" w:space="0" w:color="auto"/>
              <w:right w:val="single" w:sz="4" w:space="0" w:color="auto"/>
            </w:tcBorders>
            <w:shd w:val="clear" w:color="auto" w:fill="auto"/>
            <w:hideMark/>
          </w:tcPr>
          <w:p w14:paraId="304BF84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14:paraId="6D8145D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33000,00</w:t>
            </w:r>
          </w:p>
        </w:tc>
        <w:tc>
          <w:tcPr>
            <w:tcW w:w="1134" w:type="dxa"/>
            <w:tcBorders>
              <w:top w:val="nil"/>
              <w:left w:val="nil"/>
              <w:bottom w:val="single" w:sz="4" w:space="0" w:color="auto"/>
              <w:right w:val="single" w:sz="4" w:space="0" w:color="auto"/>
            </w:tcBorders>
            <w:shd w:val="clear" w:color="auto" w:fill="auto"/>
            <w:hideMark/>
          </w:tcPr>
          <w:p w14:paraId="1362095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33000,30</w:t>
            </w:r>
          </w:p>
        </w:tc>
        <w:tc>
          <w:tcPr>
            <w:tcW w:w="1559" w:type="dxa"/>
            <w:tcBorders>
              <w:top w:val="nil"/>
              <w:left w:val="nil"/>
              <w:bottom w:val="single" w:sz="4" w:space="0" w:color="auto"/>
              <w:right w:val="single" w:sz="4" w:space="0" w:color="auto"/>
            </w:tcBorders>
            <w:shd w:val="clear" w:color="auto" w:fill="auto"/>
            <w:hideMark/>
          </w:tcPr>
          <w:p w14:paraId="330D820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99000,90</w:t>
            </w:r>
          </w:p>
        </w:tc>
        <w:tc>
          <w:tcPr>
            <w:tcW w:w="2410" w:type="dxa"/>
            <w:tcBorders>
              <w:top w:val="nil"/>
              <w:left w:val="nil"/>
              <w:bottom w:val="single" w:sz="4" w:space="0" w:color="auto"/>
              <w:right w:val="single" w:sz="4" w:space="0" w:color="auto"/>
            </w:tcBorders>
            <w:shd w:val="clear" w:color="auto" w:fill="auto"/>
            <w:hideMark/>
          </w:tcPr>
          <w:p w14:paraId="2843546A"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Порошок, жидкость</w:t>
            </w:r>
          </w:p>
        </w:tc>
        <w:tc>
          <w:tcPr>
            <w:tcW w:w="2977" w:type="dxa"/>
            <w:tcBorders>
              <w:top w:val="nil"/>
              <w:left w:val="nil"/>
              <w:bottom w:val="single" w:sz="4" w:space="0" w:color="auto"/>
              <w:right w:val="single" w:sz="4" w:space="0" w:color="auto"/>
            </w:tcBorders>
            <w:shd w:val="clear" w:color="auto" w:fill="auto"/>
            <w:hideMark/>
          </w:tcPr>
          <w:p w14:paraId="3A0A2D9E"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обработки корневых каналов</w:t>
            </w:r>
          </w:p>
        </w:tc>
      </w:tr>
      <w:tr w:rsidR="00432A90" w:rsidRPr="001A2FFB" w14:paraId="0050E200"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08065F17"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30</w:t>
            </w:r>
          </w:p>
        </w:tc>
        <w:tc>
          <w:tcPr>
            <w:tcW w:w="2824" w:type="dxa"/>
            <w:tcBorders>
              <w:top w:val="nil"/>
              <w:left w:val="single" w:sz="4" w:space="0" w:color="auto"/>
              <w:bottom w:val="single" w:sz="4" w:space="0" w:color="auto"/>
              <w:right w:val="single" w:sz="4" w:space="0" w:color="auto"/>
            </w:tcBorders>
            <w:shd w:val="clear" w:color="auto" w:fill="auto"/>
            <w:hideMark/>
          </w:tcPr>
          <w:p w14:paraId="777AB2A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микромотор</w:t>
            </w:r>
          </w:p>
        </w:tc>
        <w:tc>
          <w:tcPr>
            <w:tcW w:w="956" w:type="dxa"/>
            <w:tcBorders>
              <w:top w:val="nil"/>
              <w:left w:val="nil"/>
              <w:bottom w:val="single" w:sz="4" w:space="0" w:color="auto"/>
              <w:right w:val="single" w:sz="4" w:space="0" w:color="auto"/>
            </w:tcBorders>
            <w:shd w:val="clear" w:color="auto" w:fill="auto"/>
            <w:hideMark/>
          </w:tcPr>
          <w:p w14:paraId="3924541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41BB8CD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5317DA3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21000,00</w:t>
            </w:r>
          </w:p>
        </w:tc>
        <w:tc>
          <w:tcPr>
            <w:tcW w:w="1134" w:type="dxa"/>
            <w:tcBorders>
              <w:top w:val="nil"/>
              <w:left w:val="nil"/>
              <w:bottom w:val="single" w:sz="4" w:space="0" w:color="auto"/>
              <w:right w:val="single" w:sz="4" w:space="0" w:color="auto"/>
            </w:tcBorders>
            <w:shd w:val="clear" w:color="auto" w:fill="auto"/>
            <w:hideMark/>
          </w:tcPr>
          <w:p w14:paraId="551A76D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21000,30</w:t>
            </w:r>
          </w:p>
        </w:tc>
        <w:tc>
          <w:tcPr>
            <w:tcW w:w="1559" w:type="dxa"/>
            <w:tcBorders>
              <w:top w:val="nil"/>
              <w:left w:val="nil"/>
              <w:bottom w:val="single" w:sz="4" w:space="0" w:color="auto"/>
              <w:right w:val="single" w:sz="4" w:space="0" w:color="auto"/>
            </w:tcBorders>
            <w:shd w:val="clear" w:color="auto" w:fill="auto"/>
            <w:hideMark/>
          </w:tcPr>
          <w:p w14:paraId="734D3B2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21000,30</w:t>
            </w:r>
          </w:p>
        </w:tc>
        <w:tc>
          <w:tcPr>
            <w:tcW w:w="2410" w:type="dxa"/>
            <w:tcBorders>
              <w:top w:val="nil"/>
              <w:left w:val="nil"/>
              <w:bottom w:val="single" w:sz="4" w:space="0" w:color="auto"/>
              <w:right w:val="single" w:sz="4" w:space="0" w:color="auto"/>
            </w:tcBorders>
            <w:shd w:val="clear" w:color="auto" w:fill="auto"/>
            <w:hideMark/>
          </w:tcPr>
          <w:p w14:paraId="74E2C0A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3A0581C9"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Пломбировочный материал</w:t>
            </w:r>
          </w:p>
        </w:tc>
      </w:tr>
      <w:tr w:rsidR="00432A90" w:rsidRPr="001A2FFB" w14:paraId="11ADBA2D" w14:textId="77777777" w:rsidTr="00630E78">
        <w:trPr>
          <w:trHeight w:val="315"/>
        </w:trPr>
        <w:tc>
          <w:tcPr>
            <w:tcW w:w="520" w:type="dxa"/>
            <w:tcBorders>
              <w:top w:val="nil"/>
              <w:left w:val="single" w:sz="4" w:space="0" w:color="auto"/>
              <w:bottom w:val="single" w:sz="4" w:space="0" w:color="auto"/>
              <w:right w:val="nil"/>
            </w:tcBorders>
            <w:shd w:val="clear" w:color="auto" w:fill="auto"/>
            <w:vAlign w:val="center"/>
            <w:hideMark/>
          </w:tcPr>
          <w:p w14:paraId="39FAD5A5"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31</w:t>
            </w:r>
          </w:p>
        </w:tc>
        <w:tc>
          <w:tcPr>
            <w:tcW w:w="2824" w:type="dxa"/>
            <w:tcBorders>
              <w:top w:val="nil"/>
              <w:left w:val="single" w:sz="4" w:space="0" w:color="auto"/>
              <w:bottom w:val="single" w:sz="4" w:space="0" w:color="auto"/>
              <w:right w:val="single" w:sz="4" w:space="0" w:color="auto"/>
            </w:tcBorders>
            <w:shd w:val="clear" w:color="auto" w:fill="auto"/>
            <w:hideMark/>
          </w:tcPr>
          <w:p w14:paraId="66E2E4E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угловой</w:t>
            </w:r>
          </w:p>
        </w:tc>
        <w:tc>
          <w:tcPr>
            <w:tcW w:w="956" w:type="dxa"/>
            <w:tcBorders>
              <w:top w:val="nil"/>
              <w:left w:val="nil"/>
              <w:bottom w:val="single" w:sz="4" w:space="0" w:color="auto"/>
              <w:right w:val="single" w:sz="4" w:space="0" w:color="auto"/>
            </w:tcBorders>
            <w:shd w:val="clear" w:color="auto" w:fill="auto"/>
            <w:hideMark/>
          </w:tcPr>
          <w:p w14:paraId="2974182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65CE9C40"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424D438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23000,00</w:t>
            </w:r>
          </w:p>
        </w:tc>
        <w:tc>
          <w:tcPr>
            <w:tcW w:w="1134" w:type="dxa"/>
            <w:tcBorders>
              <w:top w:val="nil"/>
              <w:left w:val="nil"/>
              <w:bottom w:val="single" w:sz="4" w:space="0" w:color="auto"/>
              <w:right w:val="single" w:sz="4" w:space="0" w:color="auto"/>
            </w:tcBorders>
            <w:shd w:val="clear" w:color="auto" w:fill="auto"/>
            <w:hideMark/>
          </w:tcPr>
          <w:p w14:paraId="29246AAF"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1559" w:type="dxa"/>
            <w:tcBorders>
              <w:top w:val="nil"/>
              <w:left w:val="nil"/>
              <w:bottom w:val="single" w:sz="4" w:space="0" w:color="auto"/>
              <w:right w:val="single" w:sz="4" w:space="0" w:color="auto"/>
            </w:tcBorders>
            <w:shd w:val="clear" w:color="auto" w:fill="auto"/>
            <w:hideMark/>
          </w:tcPr>
          <w:p w14:paraId="751D90D7"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23000,30</w:t>
            </w:r>
          </w:p>
        </w:tc>
        <w:tc>
          <w:tcPr>
            <w:tcW w:w="2410" w:type="dxa"/>
            <w:tcBorders>
              <w:top w:val="nil"/>
              <w:left w:val="nil"/>
              <w:bottom w:val="single" w:sz="4" w:space="0" w:color="auto"/>
              <w:right w:val="single" w:sz="4" w:space="0" w:color="auto"/>
            </w:tcBorders>
            <w:shd w:val="clear" w:color="auto" w:fill="auto"/>
            <w:hideMark/>
          </w:tcPr>
          <w:p w14:paraId="0A4A7D12"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66ACE3D8"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наконечников</w:t>
            </w:r>
          </w:p>
        </w:tc>
      </w:tr>
      <w:tr w:rsidR="00432A90" w:rsidRPr="001A2FFB" w14:paraId="265AE267" w14:textId="77777777" w:rsidTr="00630E78">
        <w:trPr>
          <w:trHeight w:val="510"/>
        </w:trPr>
        <w:tc>
          <w:tcPr>
            <w:tcW w:w="520" w:type="dxa"/>
            <w:tcBorders>
              <w:top w:val="nil"/>
              <w:left w:val="single" w:sz="4" w:space="0" w:color="auto"/>
              <w:bottom w:val="single" w:sz="4" w:space="0" w:color="auto"/>
              <w:right w:val="nil"/>
            </w:tcBorders>
            <w:shd w:val="clear" w:color="auto" w:fill="auto"/>
            <w:vAlign w:val="center"/>
            <w:hideMark/>
          </w:tcPr>
          <w:p w14:paraId="50CC089E" w14:textId="77777777" w:rsidR="00432A90" w:rsidRPr="001A2FFB" w:rsidRDefault="00432A90" w:rsidP="00630E78">
            <w:pPr>
              <w:spacing w:after="0" w:line="240" w:lineRule="auto"/>
              <w:jc w:val="center"/>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32</w:t>
            </w:r>
          </w:p>
        </w:tc>
        <w:tc>
          <w:tcPr>
            <w:tcW w:w="2824" w:type="dxa"/>
            <w:tcBorders>
              <w:top w:val="nil"/>
              <w:left w:val="single" w:sz="4" w:space="0" w:color="auto"/>
              <w:bottom w:val="single" w:sz="4" w:space="0" w:color="auto"/>
              <w:right w:val="single" w:sz="4" w:space="0" w:color="auto"/>
            </w:tcBorders>
            <w:shd w:val="clear" w:color="auto" w:fill="auto"/>
            <w:hideMark/>
          </w:tcPr>
          <w:p w14:paraId="3E737F0C"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Наконечник прямой</w:t>
            </w:r>
          </w:p>
        </w:tc>
        <w:tc>
          <w:tcPr>
            <w:tcW w:w="956" w:type="dxa"/>
            <w:tcBorders>
              <w:top w:val="nil"/>
              <w:left w:val="nil"/>
              <w:bottom w:val="single" w:sz="4" w:space="0" w:color="auto"/>
              <w:right w:val="single" w:sz="4" w:space="0" w:color="auto"/>
            </w:tcBorders>
            <w:shd w:val="clear" w:color="auto" w:fill="auto"/>
            <w:hideMark/>
          </w:tcPr>
          <w:p w14:paraId="6FDDCD8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шт</w:t>
            </w:r>
          </w:p>
        </w:tc>
        <w:tc>
          <w:tcPr>
            <w:tcW w:w="1082" w:type="dxa"/>
            <w:tcBorders>
              <w:top w:val="nil"/>
              <w:left w:val="nil"/>
              <w:bottom w:val="single" w:sz="4" w:space="0" w:color="auto"/>
              <w:right w:val="single" w:sz="4" w:space="0" w:color="auto"/>
            </w:tcBorders>
            <w:shd w:val="clear" w:color="auto" w:fill="auto"/>
            <w:hideMark/>
          </w:tcPr>
          <w:p w14:paraId="2B2333B3"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hideMark/>
          </w:tcPr>
          <w:p w14:paraId="00832A94"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15000,00</w:t>
            </w:r>
          </w:p>
        </w:tc>
        <w:tc>
          <w:tcPr>
            <w:tcW w:w="1134" w:type="dxa"/>
            <w:tcBorders>
              <w:top w:val="nil"/>
              <w:left w:val="nil"/>
              <w:bottom w:val="single" w:sz="4" w:space="0" w:color="auto"/>
              <w:right w:val="single" w:sz="4" w:space="0" w:color="auto"/>
            </w:tcBorders>
            <w:shd w:val="clear" w:color="auto" w:fill="auto"/>
            <w:hideMark/>
          </w:tcPr>
          <w:p w14:paraId="43052D5B"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15000,30</w:t>
            </w:r>
          </w:p>
        </w:tc>
        <w:tc>
          <w:tcPr>
            <w:tcW w:w="1559" w:type="dxa"/>
            <w:tcBorders>
              <w:top w:val="nil"/>
              <w:left w:val="nil"/>
              <w:bottom w:val="single" w:sz="4" w:space="0" w:color="auto"/>
              <w:right w:val="single" w:sz="4" w:space="0" w:color="auto"/>
            </w:tcBorders>
            <w:shd w:val="clear" w:color="auto" w:fill="auto"/>
            <w:hideMark/>
          </w:tcPr>
          <w:p w14:paraId="38A9E1BD"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15000,30</w:t>
            </w:r>
          </w:p>
        </w:tc>
        <w:tc>
          <w:tcPr>
            <w:tcW w:w="2410" w:type="dxa"/>
            <w:tcBorders>
              <w:top w:val="nil"/>
              <w:left w:val="nil"/>
              <w:bottom w:val="single" w:sz="4" w:space="0" w:color="auto"/>
              <w:right w:val="single" w:sz="4" w:space="0" w:color="auto"/>
            </w:tcBorders>
            <w:shd w:val="clear" w:color="auto" w:fill="auto"/>
            <w:hideMark/>
          </w:tcPr>
          <w:p w14:paraId="6845E141"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металл</w:t>
            </w:r>
          </w:p>
        </w:tc>
        <w:tc>
          <w:tcPr>
            <w:tcW w:w="2977" w:type="dxa"/>
            <w:tcBorders>
              <w:top w:val="nil"/>
              <w:left w:val="nil"/>
              <w:bottom w:val="single" w:sz="4" w:space="0" w:color="auto"/>
              <w:right w:val="single" w:sz="4" w:space="0" w:color="auto"/>
            </w:tcBorders>
            <w:shd w:val="clear" w:color="auto" w:fill="auto"/>
            <w:hideMark/>
          </w:tcPr>
          <w:p w14:paraId="5BDF7365" w14:textId="77777777" w:rsidR="00432A90" w:rsidRPr="001A2FFB" w:rsidRDefault="00432A90" w:rsidP="00630E78">
            <w:pPr>
              <w:spacing w:after="0" w:line="240" w:lineRule="auto"/>
              <w:rPr>
                <w:rFonts w:ascii="Times New Roman" w:eastAsia="Times New Roman" w:hAnsi="Times New Roman" w:cs="Times New Roman"/>
                <w:sz w:val="20"/>
                <w:szCs w:val="20"/>
              </w:rPr>
            </w:pPr>
            <w:r w:rsidRPr="001A2FFB">
              <w:rPr>
                <w:rFonts w:ascii="Times New Roman" w:eastAsia="Times New Roman" w:hAnsi="Times New Roman" w:cs="Times New Roman"/>
                <w:sz w:val="20"/>
                <w:szCs w:val="20"/>
              </w:rPr>
              <w:t>Для пломбирования каналов</w:t>
            </w:r>
          </w:p>
        </w:tc>
      </w:tr>
      <w:tr w:rsidR="00432A90" w:rsidRPr="001A2FFB" w14:paraId="2A27245A" w14:textId="77777777" w:rsidTr="00630E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AC54CD"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2824" w:type="dxa"/>
            <w:tcBorders>
              <w:top w:val="nil"/>
              <w:left w:val="nil"/>
              <w:bottom w:val="single" w:sz="4" w:space="0" w:color="auto"/>
              <w:right w:val="single" w:sz="4" w:space="0" w:color="auto"/>
            </w:tcBorders>
            <w:shd w:val="clear" w:color="auto" w:fill="auto"/>
            <w:noWrap/>
            <w:vAlign w:val="bottom"/>
            <w:hideMark/>
          </w:tcPr>
          <w:p w14:paraId="793DE59B" w14:textId="093B3258" w:rsidR="00432A90" w:rsidRPr="00432A90" w:rsidRDefault="00432A90" w:rsidP="00630E78">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956" w:type="dxa"/>
            <w:tcBorders>
              <w:top w:val="nil"/>
              <w:left w:val="nil"/>
              <w:bottom w:val="single" w:sz="4" w:space="0" w:color="auto"/>
              <w:right w:val="single" w:sz="4" w:space="0" w:color="auto"/>
            </w:tcBorders>
            <w:shd w:val="clear" w:color="auto" w:fill="auto"/>
            <w:noWrap/>
            <w:vAlign w:val="bottom"/>
            <w:hideMark/>
          </w:tcPr>
          <w:p w14:paraId="569E60CC"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082" w:type="dxa"/>
            <w:tcBorders>
              <w:top w:val="nil"/>
              <w:left w:val="nil"/>
              <w:bottom w:val="single" w:sz="4" w:space="0" w:color="auto"/>
              <w:right w:val="single" w:sz="4" w:space="0" w:color="auto"/>
            </w:tcBorders>
            <w:shd w:val="clear" w:color="auto" w:fill="auto"/>
            <w:noWrap/>
            <w:vAlign w:val="bottom"/>
            <w:hideMark/>
          </w:tcPr>
          <w:p w14:paraId="14F444C2"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FE875C"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9BE02A"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F37BF4" w14:textId="77777777" w:rsidR="00432A90" w:rsidRPr="001A2FFB" w:rsidRDefault="00432A90" w:rsidP="00630E78">
            <w:pPr>
              <w:spacing w:after="0" w:line="240" w:lineRule="auto"/>
              <w:jc w:val="right"/>
              <w:rPr>
                <w:rFonts w:ascii="Times New Roman" w:eastAsia="Times New Roman" w:hAnsi="Times New Roman" w:cs="Times New Roman"/>
                <w:b/>
                <w:bCs/>
              </w:rPr>
            </w:pPr>
            <w:r w:rsidRPr="001A2FFB">
              <w:rPr>
                <w:rFonts w:ascii="Times New Roman" w:eastAsia="Times New Roman" w:hAnsi="Times New Roman" w:cs="Times New Roman"/>
                <w:b/>
                <w:bCs/>
              </w:rPr>
              <w:t>652508,7</w:t>
            </w:r>
          </w:p>
        </w:tc>
        <w:tc>
          <w:tcPr>
            <w:tcW w:w="2410" w:type="dxa"/>
            <w:tcBorders>
              <w:top w:val="nil"/>
              <w:left w:val="nil"/>
              <w:bottom w:val="single" w:sz="4" w:space="0" w:color="auto"/>
              <w:right w:val="single" w:sz="4" w:space="0" w:color="auto"/>
            </w:tcBorders>
            <w:shd w:val="clear" w:color="auto" w:fill="auto"/>
            <w:noWrap/>
            <w:vAlign w:val="bottom"/>
            <w:hideMark/>
          </w:tcPr>
          <w:p w14:paraId="49E73188"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5640BD8" w14:textId="77777777" w:rsidR="00432A90" w:rsidRPr="001A2FFB" w:rsidRDefault="00432A90" w:rsidP="00630E78">
            <w:pPr>
              <w:spacing w:after="0" w:line="240" w:lineRule="auto"/>
              <w:rPr>
                <w:rFonts w:ascii="Calibri" w:eastAsia="Times New Roman" w:hAnsi="Calibri" w:cs="Calibri"/>
              </w:rPr>
            </w:pPr>
            <w:r w:rsidRPr="001A2FFB">
              <w:rPr>
                <w:rFonts w:ascii="Calibri" w:eastAsia="Times New Roman" w:hAnsi="Calibri" w:cs="Calibri"/>
              </w:rPr>
              <w:t> </w:t>
            </w:r>
          </w:p>
        </w:tc>
      </w:tr>
      <w:tr w:rsidR="00432A90" w:rsidRPr="001A2FFB" w14:paraId="49EA0DD0" w14:textId="77777777" w:rsidTr="0043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9"/>
        </w:trPr>
        <w:tc>
          <w:tcPr>
            <w:tcW w:w="14596" w:type="dxa"/>
            <w:gridSpan w:val="9"/>
          </w:tcPr>
          <w:p w14:paraId="34C12180" w14:textId="77777777" w:rsidR="00432A90" w:rsidRPr="000B67DF" w:rsidRDefault="00432A90" w:rsidP="00432A90">
            <w:pPr>
              <w:jc w:val="both"/>
              <w:rPr>
                <w:rFonts w:ascii="Times New Roman" w:hAnsi="Times New Roman" w:cs="Times New Roman"/>
                <w:sz w:val="24"/>
                <w:szCs w:val="24"/>
              </w:rPr>
            </w:pPr>
            <w:r w:rsidRPr="000B67DF">
              <w:rPr>
                <w:rFonts w:ascii="Times New Roman" w:hAnsi="Times New Roman" w:cs="Times New Roman"/>
                <w:sz w:val="24"/>
                <w:szCs w:val="24"/>
              </w:rPr>
              <w:lastRenderedPageBreak/>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702F02F0" w14:textId="77777777" w:rsidR="00432A90" w:rsidRPr="000B67DF" w:rsidRDefault="00432A90" w:rsidP="00432A90">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3E0466D7" w14:textId="5690B06A" w:rsidR="00432A90" w:rsidRPr="001A2FFB" w:rsidRDefault="00432A90" w:rsidP="00432A90">
            <w:pPr>
              <w:jc w:val="both"/>
              <w:rPr>
                <w:rFonts w:ascii="Times New Roman" w:hAnsi="Times New Roman" w:cs="Times New Roman"/>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280B81E4"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5C82CDBC"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211B9132"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9DF438"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7BAEE60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7FBA9026"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3338EF47"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2A4038CE"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7CD011A5"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5541ECD6"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5D27BE5C"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58BEA97C"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2578E0A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294E2727"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3640D285"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6FD8F98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71E8A4C0"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05054055"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3581A39E" w14:textId="77777777" w:rsidR="00432A90" w:rsidRPr="000B67DF" w:rsidRDefault="00432A90" w:rsidP="00432A90">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496EBAB7" w14:textId="77777777" w:rsidR="00432A90" w:rsidRPr="000B67DF" w:rsidRDefault="00432A90" w:rsidP="00432A90">
      <w:pPr>
        <w:spacing w:after="0" w:line="240" w:lineRule="auto"/>
        <w:jc w:val="both"/>
        <w:rPr>
          <w:rFonts w:ascii="Times New Roman" w:hAnsi="Times New Roman" w:cs="Times New Roman"/>
          <w:sz w:val="24"/>
          <w:szCs w:val="24"/>
        </w:rPr>
      </w:pPr>
    </w:p>
    <w:p w14:paraId="37FDE1E9" w14:textId="77777777" w:rsidR="00432A90" w:rsidRDefault="00432A90" w:rsidP="00432A90">
      <w:pPr>
        <w:rPr>
          <w:rFonts w:ascii="Times New Roman" w:hAnsi="Times New Roman" w:cs="Times New Roman"/>
          <w:sz w:val="28"/>
          <w:szCs w:val="28"/>
        </w:rPr>
      </w:pPr>
    </w:p>
    <w:p w14:paraId="21D082E9" w14:textId="77777777" w:rsidR="00432A90" w:rsidRPr="000B67DF" w:rsidRDefault="00432A90" w:rsidP="00432A90">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14F9DEDF" w14:textId="77777777" w:rsidR="00432A90" w:rsidRDefault="00432A90" w:rsidP="00432A90">
      <w:pPr>
        <w:spacing w:after="0" w:line="240" w:lineRule="auto"/>
        <w:jc w:val="both"/>
        <w:rPr>
          <w:rFonts w:ascii="Times New Roman" w:hAnsi="Times New Roman" w:cs="Times New Roman"/>
          <w:sz w:val="28"/>
          <w:szCs w:val="28"/>
        </w:rPr>
      </w:pPr>
    </w:p>
    <w:p w14:paraId="5D51F268" w14:textId="77777777" w:rsidR="00432A90" w:rsidRPr="001A2FFB" w:rsidRDefault="00432A90" w:rsidP="001A166F">
      <w:pPr>
        <w:rPr>
          <w:rFonts w:ascii="Times New Roman" w:hAnsi="Times New Roman" w:cs="Times New Roman"/>
          <w:b/>
          <w:sz w:val="28"/>
          <w:szCs w:val="28"/>
        </w:rPr>
      </w:pPr>
    </w:p>
    <w:p w14:paraId="5DCF6DB5" w14:textId="77777777" w:rsidR="008B776E" w:rsidRPr="001A2FFB" w:rsidRDefault="008B776E" w:rsidP="008B776E">
      <w:pPr>
        <w:spacing w:after="0" w:line="240" w:lineRule="auto"/>
        <w:ind w:firstLine="708"/>
        <w:jc w:val="both"/>
        <w:rPr>
          <w:rFonts w:ascii="Times New Roman" w:hAnsi="Times New Roman" w:cs="Times New Roman"/>
          <w:sz w:val="28"/>
          <w:szCs w:val="28"/>
        </w:rPr>
      </w:pPr>
    </w:p>
    <w:p w14:paraId="36E7AA45" w14:textId="77777777" w:rsidR="00864DE4" w:rsidRPr="001A2FFB" w:rsidRDefault="00864DE4">
      <w:pPr>
        <w:rPr>
          <w:rFonts w:ascii="Times New Roman" w:hAnsi="Times New Roman" w:cs="Times New Roman"/>
          <w:sz w:val="28"/>
          <w:szCs w:val="28"/>
        </w:rPr>
      </w:pPr>
    </w:p>
    <w:sectPr w:rsidR="00864DE4" w:rsidRPr="001A2FFB" w:rsidSect="00432A90">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1A166F"/>
    <w:rsid w:val="001A2FFB"/>
    <w:rsid w:val="00432A90"/>
    <w:rsid w:val="004F7C82"/>
    <w:rsid w:val="00525A21"/>
    <w:rsid w:val="00864DE4"/>
    <w:rsid w:val="008B776E"/>
    <w:rsid w:val="0091138D"/>
    <w:rsid w:val="009F7CA9"/>
    <w:rsid w:val="00AE7577"/>
    <w:rsid w:val="00C5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1A56"/>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A166F"/>
    <w:pPr>
      <w:ind w:left="720"/>
      <w:contextualSpacing/>
    </w:pPr>
  </w:style>
  <w:style w:type="paragraph" w:styleId="a9">
    <w:name w:val="Balloon Text"/>
    <w:basedOn w:val="a"/>
    <w:link w:val="aa"/>
    <w:uiPriority w:val="99"/>
    <w:semiHidden/>
    <w:unhideWhenUsed/>
    <w:rsid w:val="001A16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A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3728">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485387317">
      <w:bodyDiv w:val="1"/>
      <w:marLeft w:val="0"/>
      <w:marRight w:val="0"/>
      <w:marTop w:val="0"/>
      <w:marBottom w:val="0"/>
      <w:divBdr>
        <w:top w:val="none" w:sz="0" w:space="0" w:color="auto"/>
        <w:left w:val="none" w:sz="0" w:space="0" w:color="auto"/>
        <w:bottom w:val="none" w:sz="0" w:space="0" w:color="auto"/>
        <w:right w:val="none" w:sz="0" w:space="0" w:color="auto"/>
      </w:divBdr>
    </w:div>
    <w:div w:id="19010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300%20" TargetMode="External"/><Relationship Id="rId3" Type="http://schemas.openxmlformats.org/officeDocument/2006/relationships/settings" Target="settings.xml"/><Relationship Id="rId7" Type="http://schemas.openxmlformats.org/officeDocument/2006/relationships/hyperlink" Target="jl:315482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2000%20" TargetMode="External"/><Relationship Id="rId5" Type="http://schemas.openxmlformats.org/officeDocument/2006/relationships/hyperlink" Target="https://www.zkgmu.kz/ru/goszakupki/ob-yavleniya-gz/4636-obyavlenie-01-ot-18-01-2021-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2021-04-19T13:47:00Z</cp:lastPrinted>
  <dcterms:created xsi:type="dcterms:W3CDTF">2021-02-09T15:23:00Z</dcterms:created>
  <dcterms:modified xsi:type="dcterms:W3CDTF">2021-04-20T09:00:00Z</dcterms:modified>
</cp:coreProperties>
</file>