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4"/>
        <w:ind w:left="3992" w:right="638" w:firstLine="0"/>
        <w:jc w:val="center"/>
        <w:rPr>
          <w:rFonts w:ascii="Arial" w:hAnsi="Arial"/>
          <w:b/>
          <w:sz w:val="32"/>
        </w:rPr>
      </w:pPr>
      <w:r>
        <w:rPr/>
        <w:pict>
          <v:group style="position:absolute;margin-left:57.359737pt;margin-top:3.497822pt;width:163pt;height:152pt;mso-position-horizontal-relative:page;mso-position-vertical-relative:paragraph;z-index:15728640" coordorigin="1147,70" coordsize="3260,3040">
            <v:shape style="position:absolute;left:1147;top:2375;width:3260;height:735" type="#_x0000_t75" alt="C:\Users\Администратор6\Desktop\Работа Айымгул\2021-22\наука\9Конференция-Актобе\WhatsApp Image 2022-04-01 at 20.11.37.jpeg" stroked="false">
              <v:imagedata r:id="rId5" o:title=""/>
            </v:shape>
            <v:shape style="position:absolute;left:1164;top:69;width:3225;height:2314" type="#_x0000_t75" stroked="false">
              <v:imagedata r:id="rId6" o:title=""/>
            </v:shape>
            <w10:wrap type="none"/>
          </v:group>
        </w:pict>
      </w:r>
      <w:r>
        <w:rPr>
          <w:rFonts w:ascii="Arial" w:hAnsi="Arial"/>
          <w:b/>
          <w:color w:val="FF0000"/>
          <w:sz w:val="32"/>
        </w:rPr>
        <w:t>IX</w:t>
      </w:r>
      <w:r>
        <w:rPr>
          <w:rFonts w:ascii="Arial" w:hAnsi="Arial"/>
          <w:b/>
          <w:color w:val="FF0000"/>
          <w:spacing w:val="22"/>
          <w:sz w:val="32"/>
        </w:rPr>
        <w:t> </w:t>
      </w:r>
      <w:r>
        <w:rPr>
          <w:rFonts w:ascii="Arial" w:hAnsi="Arial"/>
          <w:b/>
          <w:color w:val="FF0000"/>
          <w:sz w:val="32"/>
        </w:rPr>
        <w:t>Международная</w:t>
      </w:r>
      <w:r>
        <w:rPr>
          <w:rFonts w:ascii="Arial" w:hAnsi="Arial"/>
          <w:b/>
          <w:color w:val="FF0000"/>
          <w:spacing w:val="28"/>
          <w:sz w:val="32"/>
        </w:rPr>
        <w:t> </w:t>
      </w:r>
      <w:r>
        <w:rPr>
          <w:rFonts w:ascii="Arial" w:hAnsi="Arial"/>
          <w:b/>
          <w:color w:val="FF0000"/>
          <w:sz w:val="32"/>
        </w:rPr>
        <w:t>научная</w:t>
      </w:r>
      <w:r>
        <w:rPr>
          <w:rFonts w:ascii="Arial" w:hAnsi="Arial"/>
          <w:b/>
          <w:color w:val="FF0000"/>
          <w:spacing w:val="-86"/>
          <w:sz w:val="32"/>
        </w:rPr>
        <w:t> </w:t>
      </w:r>
      <w:r>
        <w:rPr>
          <w:rFonts w:ascii="Arial" w:hAnsi="Arial"/>
          <w:b/>
          <w:color w:val="FF0000"/>
          <w:spacing w:val="13"/>
          <w:sz w:val="32"/>
        </w:rPr>
        <w:t>конференция</w:t>
      </w:r>
    </w:p>
    <w:p>
      <w:pPr>
        <w:spacing w:line="240" w:lineRule="auto" w:before="0"/>
        <w:ind w:left="3992" w:right="644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FF0000"/>
          <w:spacing w:val="12"/>
          <w:sz w:val="32"/>
        </w:rPr>
        <w:t>«Проблемы</w:t>
      </w:r>
      <w:r>
        <w:rPr>
          <w:rFonts w:ascii="Arial" w:hAnsi="Arial"/>
          <w:b/>
          <w:color w:val="FF0000"/>
          <w:spacing w:val="21"/>
          <w:sz w:val="32"/>
        </w:rPr>
        <w:t> </w:t>
      </w:r>
      <w:r>
        <w:rPr>
          <w:rFonts w:ascii="Arial" w:hAnsi="Arial"/>
          <w:b/>
          <w:color w:val="FF0000"/>
          <w:spacing w:val="13"/>
          <w:sz w:val="32"/>
        </w:rPr>
        <w:t>дифференциальных</w:t>
      </w:r>
      <w:r>
        <w:rPr>
          <w:rFonts w:ascii="Arial" w:hAnsi="Arial"/>
          <w:b/>
          <w:color w:val="FF0000"/>
          <w:spacing w:val="-86"/>
          <w:sz w:val="32"/>
        </w:rPr>
        <w:t> </w:t>
      </w:r>
      <w:r>
        <w:rPr>
          <w:rFonts w:ascii="Arial" w:hAnsi="Arial"/>
          <w:b/>
          <w:color w:val="FF0000"/>
          <w:spacing w:val="12"/>
          <w:sz w:val="32"/>
        </w:rPr>
        <w:t>уравнений,</w:t>
      </w:r>
      <w:r>
        <w:rPr>
          <w:rFonts w:ascii="Arial" w:hAnsi="Arial"/>
          <w:b/>
          <w:color w:val="FF0000"/>
          <w:spacing w:val="26"/>
          <w:sz w:val="32"/>
        </w:rPr>
        <w:t> </w:t>
      </w:r>
      <w:r>
        <w:rPr>
          <w:rFonts w:ascii="Arial" w:hAnsi="Arial"/>
          <w:b/>
          <w:color w:val="FF0000"/>
          <w:spacing w:val="11"/>
          <w:sz w:val="32"/>
        </w:rPr>
        <w:t>анализа</w:t>
      </w:r>
      <w:r>
        <w:rPr>
          <w:rFonts w:ascii="Arial" w:hAnsi="Arial"/>
          <w:b/>
          <w:color w:val="FF0000"/>
          <w:spacing w:val="28"/>
          <w:sz w:val="32"/>
        </w:rPr>
        <w:t> </w:t>
      </w:r>
      <w:r>
        <w:rPr>
          <w:rFonts w:ascii="Arial" w:hAnsi="Arial"/>
          <w:b/>
          <w:color w:val="FF0000"/>
          <w:sz w:val="32"/>
        </w:rPr>
        <w:t>и</w:t>
      </w:r>
      <w:r>
        <w:rPr>
          <w:rFonts w:ascii="Arial" w:hAnsi="Arial"/>
          <w:b/>
          <w:color w:val="FF0000"/>
          <w:spacing w:val="28"/>
          <w:sz w:val="32"/>
        </w:rPr>
        <w:t> </w:t>
      </w:r>
      <w:r>
        <w:rPr>
          <w:rFonts w:ascii="Arial" w:hAnsi="Arial"/>
          <w:b/>
          <w:color w:val="FF0000"/>
          <w:spacing w:val="12"/>
          <w:sz w:val="32"/>
        </w:rPr>
        <w:t>алгебры»</w:t>
      </w:r>
    </w:p>
    <w:p>
      <w:pPr>
        <w:spacing w:before="226"/>
        <w:ind w:left="3992" w:right="622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FF0000"/>
          <w:spacing w:val="11"/>
          <w:sz w:val="32"/>
        </w:rPr>
        <w:t>24-28</w:t>
      </w:r>
      <w:r>
        <w:rPr>
          <w:rFonts w:ascii="Arial" w:hAnsi="Arial"/>
          <w:b/>
          <w:color w:val="FF0000"/>
          <w:spacing w:val="33"/>
          <w:sz w:val="32"/>
        </w:rPr>
        <w:t> </w:t>
      </w:r>
      <w:r>
        <w:rPr>
          <w:rFonts w:ascii="Arial" w:hAnsi="Arial"/>
          <w:b/>
          <w:color w:val="FF0000"/>
          <w:sz w:val="32"/>
        </w:rPr>
        <w:t>мая</w:t>
      </w:r>
      <w:r>
        <w:rPr>
          <w:rFonts w:ascii="Arial" w:hAnsi="Arial"/>
          <w:b/>
          <w:color w:val="FF0000"/>
          <w:spacing w:val="35"/>
          <w:sz w:val="32"/>
        </w:rPr>
        <w:t> </w:t>
      </w:r>
      <w:r>
        <w:rPr>
          <w:rFonts w:ascii="Arial" w:hAnsi="Arial"/>
          <w:b/>
          <w:color w:val="FF0000"/>
          <w:spacing w:val="10"/>
          <w:sz w:val="32"/>
        </w:rPr>
        <w:t>2022</w:t>
      </w:r>
      <w:r>
        <w:rPr>
          <w:rFonts w:ascii="Arial" w:hAnsi="Arial"/>
          <w:b/>
          <w:color w:val="FF0000"/>
          <w:spacing w:val="37"/>
          <w:sz w:val="32"/>
        </w:rPr>
        <w:t> </w:t>
      </w:r>
      <w:r>
        <w:rPr>
          <w:rFonts w:ascii="Arial" w:hAnsi="Arial"/>
          <w:b/>
          <w:color w:val="FF0000"/>
          <w:spacing w:val="13"/>
          <w:sz w:val="32"/>
        </w:rPr>
        <w:t>г.</w:t>
      </w:r>
    </w:p>
    <w:p>
      <w:pPr>
        <w:spacing w:before="229"/>
        <w:ind w:left="3992" w:right="642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FF0000"/>
          <w:spacing w:val="11"/>
          <w:sz w:val="32"/>
        </w:rPr>
        <w:t>Актобе,</w:t>
      </w:r>
      <w:r>
        <w:rPr>
          <w:rFonts w:ascii="Arial" w:hAnsi="Arial"/>
          <w:b/>
          <w:color w:val="FF0000"/>
          <w:spacing w:val="24"/>
          <w:sz w:val="32"/>
        </w:rPr>
        <w:t> </w:t>
      </w:r>
      <w:r>
        <w:rPr>
          <w:rFonts w:ascii="Arial" w:hAnsi="Arial"/>
          <w:b/>
          <w:color w:val="FF0000"/>
          <w:spacing w:val="12"/>
          <w:sz w:val="32"/>
        </w:rPr>
        <w:t>Казахстан</w:t>
      </w:r>
    </w:p>
    <w:p>
      <w:pPr>
        <w:pStyle w:val="BodyText"/>
        <w:spacing w:before="6"/>
        <w:rPr>
          <w:rFonts w:ascii="Arial"/>
          <w:b/>
          <w:sz w:val="36"/>
        </w:rPr>
      </w:pPr>
    </w:p>
    <w:p>
      <w:pPr>
        <w:pStyle w:val="Title"/>
      </w:pPr>
      <w:r>
        <w:rPr>
          <w:color w:val="001F5F"/>
        </w:rPr>
        <w:t>ВТОРОЕ</w:t>
      </w:r>
      <w:r>
        <w:rPr>
          <w:color w:val="001F5F"/>
          <w:spacing w:val="-5"/>
        </w:rPr>
        <w:t> </w:t>
      </w:r>
      <w:r>
        <w:rPr>
          <w:color w:val="001F5F"/>
        </w:rPr>
        <w:t>ИНФОРМАЦИОННОЕ</w:t>
      </w:r>
      <w:r>
        <w:rPr>
          <w:color w:val="001F5F"/>
          <w:spacing w:val="-5"/>
        </w:rPr>
        <w:t> </w:t>
      </w:r>
      <w:r>
        <w:rPr>
          <w:color w:val="001F5F"/>
        </w:rPr>
        <w:t>СООБЩЕНИЕ</w:t>
      </w:r>
    </w:p>
    <w:p>
      <w:pPr>
        <w:spacing w:before="279"/>
        <w:ind w:left="532" w:right="644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6FC0"/>
          <w:sz w:val="28"/>
        </w:rPr>
        <w:t>Уважаемые</w:t>
      </w:r>
      <w:r>
        <w:rPr>
          <w:rFonts w:ascii="Arial" w:hAnsi="Arial"/>
          <w:b/>
          <w:color w:val="006FC0"/>
          <w:spacing w:val="-4"/>
          <w:sz w:val="28"/>
        </w:rPr>
        <w:t> </w:t>
      </w:r>
      <w:r>
        <w:rPr>
          <w:rFonts w:ascii="Arial" w:hAnsi="Arial"/>
          <w:b/>
          <w:color w:val="006FC0"/>
          <w:sz w:val="28"/>
        </w:rPr>
        <w:t>участники</w:t>
      </w:r>
      <w:r>
        <w:rPr>
          <w:rFonts w:ascii="Arial" w:hAnsi="Arial"/>
          <w:b/>
          <w:color w:val="006FC0"/>
          <w:spacing w:val="-6"/>
          <w:sz w:val="28"/>
        </w:rPr>
        <w:t> </w:t>
      </w:r>
      <w:r>
        <w:rPr>
          <w:rFonts w:ascii="Arial" w:hAnsi="Arial"/>
          <w:b/>
          <w:color w:val="006FC0"/>
          <w:sz w:val="28"/>
        </w:rPr>
        <w:t>конференции!</w:t>
      </w:r>
    </w:p>
    <w:p>
      <w:pPr>
        <w:pStyle w:val="Heading1"/>
        <w:spacing w:before="265"/>
        <w:ind w:right="232"/>
      </w:pPr>
      <w:r>
        <w:rPr>
          <w:color w:val="006FC0"/>
        </w:rPr>
        <w:t>Оргкомитет</w:t>
      </w:r>
      <w:r>
        <w:rPr>
          <w:color w:val="006FC0"/>
          <w:spacing w:val="1"/>
        </w:rPr>
        <w:t> </w:t>
      </w:r>
      <w:r>
        <w:rPr>
          <w:color w:val="006FC0"/>
        </w:rPr>
        <w:t>сообщает,</w:t>
      </w:r>
      <w:r>
        <w:rPr>
          <w:color w:val="006FC0"/>
          <w:spacing w:val="1"/>
        </w:rPr>
        <w:t> </w:t>
      </w:r>
      <w:r>
        <w:rPr>
          <w:color w:val="006FC0"/>
        </w:rPr>
        <w:t>что</w:t>
      </w:r>
      <w:r>
        <w:rPr>
          <w:color w:val="006FC0"/>
          <w:spacing w:val="1"/>
        </w:rPr>
        <w:t> </w:t>
      </w:r>
      <w:r>
        <w:rPr>
          <w:color w:val="006FC0"/>
        </w:rPr>
        <w:t>работа</w:t>
      </w:r>
      <w:r>
        <w:rPr>
          <w:color w:val="006FC0"/>
          <w:spacing w:val="1"/>
        </w:rPr>
        <w:t> </w:t>
      </w:r>
      <w:r>
        <w:rPr>
          <w:color w:val="006FC0"/>
        </w:rPr>
        <w:t>конференции</w:t>
      </w:r>
      <w:r>
        <w:rPr>
          <w:color w:val="006FC0"/>
          <w:spacing w:val="1"/>
        </w:rPr>
        <w:t> </w:t>
      </w:r>
      <w:r>
        <w:rPr>
          <w:color w:val="006FC0"/>
        </w:rPr>
        <w:t>будет</w:t>
      </w:r>
      <w:r>
        <w:rPr>
          <w:color w:val="006FC0"/>
          <w:spacing w:val="1"/>
        </w:rPr>
        <w:t> </w:t>
      </w:r>
      <w:r>
        <w:rPr>
          <w:color w:val="006FC0"/>
        </w:rPr>
        <w:t>проходить</w:t>
      </w:r>
      <w:r>
        <w:rPr>
          <w:color w:val="006FC0"/>
          <w:spacing w:val="1"/>
        </w:rPr>
        <w:t> </w:t>
      </w:r>
      <w:r>
        <w:rPr>
          <w:color w:val="006FC0"/>
        </w:rPr>
        <w:t>в</w:t>
      </w:r>
      <w:r>
        <w:rPr>
          <w:color w:val="006FC0"/>
          <w:spacing w:val="1"/>
        </w:rPr>
        <w:t> </w:t>
      </w:r>
      <w:r>
        <w:rPr>
          <w:color w:val="006FC0"/>
        </w:rPr>
        <w:t>следующих</w:t>
      </w:r>
      <w:r>
        <w:rPr>
          <w:color w:val="006FC0"/>
          <w:spacing w:val="1"/>
        </w:rPr>
        <w:t> </w:t>
      </w:r>
      <w:r>
        <w:rPr>
          <w:color w:val="006FC0"/>
        </w:rPr>
        <w:t>секциях: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6713"/>
        <w:gridCol w:w="2873"/>
      </w:tblGrid>
      <w:tr>
        <w:trPr>
          <w:trHeight w:val="530" w:hRule="atLeast"/>
        </w:trPr>
        <w:tc>
          <w:tcPr>
            <w:tcW w:w="461" w:type="dxa"/>
          </w:tcPr>
          <w:p>
            <w:pPr>
              <w:pStyle w:val="TableParagraph"/>
              <w:spacing w:line="262" w:lineRule="exact" w:before="0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006FC0"/>
                <w:w w:val="100"/>
                <w:sz w:val="23"/>
              </w:rPr>
              <w:t>№</w:t>
            </w:r>
          </w:p>
        </w:tc>
        <w:tc>
          <w:tcPr>
            <w:tcW w:w="6713" w:type="dxa"/>
          </w:tcPr>
          <w:p>
            <w:pPr>
              <w:pStyle w:val="TableParagraph"/>
              <w:spacing w:line="262" w:lineRule="exact" w:before="0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006FC0"/>
                <w:sz w:val="23"/>
              </w:rPr>
              <w:t>Название</w:t>
            </w:r>
            <w:r>
              <w:rPr>
                <w:rFonts w:ascii="Arial" w:hAnsi="Arial"/>
                <w:b/>
                <w:color w:val="006FC0"/>
                <w:spacing w:val="-6"/>
                <w:sz w:val="23"/>
              </w:rPr>
              <w:t> </w:t>
            </w:r>
            <w:r>
              <w:rPr>
                <w:rFonts w:ascii="Arial" w:hAnsi="Arial"/>
                <w:b/>
                <w:color w:val="006FC0"/>
                <w:sz w:val="23"/>
              </w:rPr>
              <w:t>секции</w:t>
            </w:r>
          </w:p>
        </w:tc>
        <w:tc>
          <w:tcPr>
            <w:tcW w:w="2873" w:type="dxa"/>
          </w:tcPr>
          <w:p>
            <w:pPr>
              <w:pStyle w:val="TableParagraph"/>
              <w:spacing w:line="262" w:lineRule="exact" w:before="0"/>
              <w:ind w:left="111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006FC0"/>
                <w:sz w:val="23"/>
              </w:rPr>
              <w:t>e-mail</w:t>
            </w:r>
            <w:r>
              <w:rPr>
                <w:rFonts w:ascii="Arial" w:hAnsi="Arial"/>
                <w:b/>
                <w:color w:val="006FC0"/>
                <w:spacing w:val="1"/>
                <w:sz w:val="23"/>
              </w:rPr>
              <w:t> </w:t>
            </w:r>
            <w:r>
              <w:rPr>
                <w:rFonts w:ascii="Arial" w:hAnsi="Arial"/>
                <w:b/>
                <w:color w:val="006FC0"/>
                <w:sz w:val="23"/>
              </w:rPr>
              <w:t>для</w:t>
            </w:r>
            <w:r>
              <w:rPr>
                <w:rFonts w:ascii="Arial" w:hAnsi="Arial"/>
                <w:b/>
                <w:color w:val="006FC0"/>
                <w:spacing w:val="-1"/>
                <w:sz w:val="23"/>
              </w:rPr>
              <w:t> </w:t>
            </w:r>
            <w:r>
              <w:rPr>
                <w:rFonts w:ascii="Arial" w:hAnsi="Arial"/>
                <w:b/>
                <w:color w:val="006FC0"/>
                <w:sz w:val="23"/>
              </w:rPr>
              <w:t>статей</w:t>
            </w:r>
          </w:p>
        </w:tc>
      </w:tr>
      <w:tr>
        <w:trPr>
          <w:trHeight w:val="527" w:hRule="atLeast"/>
        </w:trPr>
        <w:tc>
          <w:tcPr>
            <w:tcW w:w="461" w:type="dxa"/>
          </w:tcPr>
          <w:p>
            <w:pPr>
              <w:pStyle w:val="TableParagraph"/>
              <w:spacing w:line="240" w:lineRule="auto"/>
              <w:ind w:left="108"/>
              <w:rPr>
                <w:sz w:val="23"/>
              </w:rPr>
            </w:pPr>
            <w:r>
              <w:rPr>
                <w:color w:val="006FC0"/>
                <w:sz w:val="23"/>
              </w:rPr>
              <w:t>1.</w:t>
            </w:r>
          </w:p>
        </w:tc>
        <w:tc>
          <w:tcPr>
            <w:tcW w:w="6713" w:type="dxa"/>
          </w:tcPr>
          <w:p>
            <w:pPr>
              <w:pStyle w:val="TableParagraph"/>
              <w:spacing w:line="264" w:lineRule="exact" w:before="0"/>
              <w:ind w:left="108" w:right="1307"/>
              <w:rPr>
                <w:sz w:val="23"/>
              </w:rPr>
            </w:pPr>
            <w:r>
              <w:rPr>
                <w:color w:val="006FC0"/>
                <w:spacing w:val="-1"/>
                <w:sz w:val="23"/>
              </w:rPr>
              <w:t>Дифференциальные</w:t>
            </w:r>
            <w:r>
              <w:rPr>
                <w:color w:val="006FC0"/>
                <w:spacing w:val="-12"/>
                <w:sz w:val="23"/>
              </w:rPr>
              <w:t> </w:t>
            </w:r>
            <w:r>
              <w:rPr>
                <w:color w:val="006FC0"/>
                <w:sz w:val="23"/>
              </w:rPr>
              <w:t>уравнения,</w:t>
            </w:r>
            <w:r>
              <w:rPr>
                <w:color w:val="006FC0"/>
                <w:spacing w:val="-9"/>
                <w:sz w:val="23"/>
              </w:rPr>
              <w:t> </w:t>
            </w:r>
            <w:r>
              <w:rPr>
                <w:color w:val="006FC0"/>
                <w:sz w:val="23"/>
              </w:rPr>
              <w:t>теория</w:t>
            </w:r>
            <w:r>
              <w:rPr>
                <w:color w:val="006FC0"/>
                <w:spacing w:val="-10"/>
                <w:sz w:val="23"/>
              </w:rPr>
              <w:t> </w:t>
            </w:r>
            <w:r>
              <w:rPr>
                <w:color w:val="006FC0"/>
                <w:sz w:val="23"/>
              </w:rPr>
              <w:t>функций</w:t>
            </w:r>
            <w:r>
              <w:rPr>
                <w:color w:val="006FC0"/>
                <w:spacing w:val="-58"/>
                <w:sz w:val="23"/>
              </w:rPr>
              <w:t> </w:t>
            </w:r>
            <w:r>
              <w:rPr>
                <w:color w:val="006FC0"/>
                <w:sz w:val="23"/>
              </w:rPr>
              <w:t>и</w:t>
            </w:r>
            <w:r>
              <w:rPr>
                <w:color w:val="006FC0"/>
                <w:spacing w:val="2"/>
                <w:sz w:val="23"/>
              </w:rPr>
              <w:t> </w:t>
            </w:r>
            <w:r>
              <w:rPr>
                <w:color w:val="006FC0"/>
                <w:sz w:val="23"/>
              </w:rPr>
              <w:t>функциональный</w:t>
            </w:r>
            <w:r>
              <w:rPr>
                <w:color w:val="006FC0"/>
                <w:spacing w:val="2"/>
                <w:sz w:val="23"/>
              </w:rPr>
              <w:t> </w:t>
            </w:r>
            <w:r>
              <w:rPr>
                <w:color w:val="006FC0"/>
                <w:sz w:val="23"/>
              </w:rPr>
              <w:t>анализ</w:t>
            </w:r>
          </w:p>
        </w:tc>
        <w:tc>
          <w:tcPr>
            <w:tcW w:w="2873" w:type="dxa"/>
          </w:tcPr>
          <w:p>
            <w:pPr>
              <w:pStyle w:val="TableParagraph"/>
              <w:spacing w:line="240" w:lineRule="auto" w:before="133"/>
              <w:ind w:left="294"/>
              <w:rPr>
                <w:sz w:val="23"/>
              </w:rPr>
            </w:pPr>
            <w:hyperlink r:id="rId7">
              <w:r>
                <w:rPr>
                  <w:color w:val="006FC0"/>
                  <w:sz w:val="23"/>
                </w:rPr>
                <w:t>isc_pdeaa-1@math.kz</w:t>
              </w:r>
            </w:hyperlink>
          </w:p>
        </w:tc>
      </w:tr>
      <w:tr>
        <w:trPr>
          <w:trHeight w:val="265" w:hRule="atLeast"/>
        </w:trPr>
        <w:tc>
          <w:tcPr>
            <w:tcW w:w="461" w:type="dxa"/>
          </w:tcPr>
          <w:p>
            <w:pPr>
              <w:pStyle w:val="TableParagraph"/>
              <w:spacing w:before="3"/>
              <w:ind w:left="108"/>
              <w:rPr>
                <w:sz w:val="23"/>
              </w:rPr>
            </w:pPr>
            <w:r>
              <w:rPr>
                <w:color w:val="006FC0"/>
                <w:sz w:val="23"/>
              </w:rPr>
              <w:t>2.</w:t>
            </w:r>
          </w:p>
        </w:tc>
        <w:tc>
          <w:tcPr>
            <w:tcW w:w="6713" w:type="dxa"/>
          </w:tcPr>
          <w:p>
            <w:pPr>
              <w:pStyle w:val="TableParagraph"/>
              <w:spacing w:before="3"/>
              <w:ind w:left="108"/>
              <w:rPr>
                <w:sz w:val="23"/>
              </w:rPr>
            </w:pPr>
            <w:r>
              <w:rPr>
                <w:color w:val="006FC0"/>
                <w:spacing w:val="-1"/>
                <w:sz w:val="23"/>
              </w:rPr>
              <w:t>Уравнения</w:t>
            </w:r>
            <w:r>
              <w:rPr>
                <w:color w:val="006FC0"/>
                <w:spacing w:val="-11"/>
                <w:sz w:val="23"/>
              </w:rPr>
              <w:t> </w:t>
            </w:r>
            <w:r>
              <w:rPr>
                <w:color w:val="006FC0"/>
                <w:spacing w:val="-1"/>
                <w:sz w:val="23"/>
              </w:rPr>
              <w:t>математической</w:t>
            </w:r>
            <w:r>
              <w:rPr>
                <w:color w:val="006FC0"/>
                <w:spacing w:val="-10"/>
                <w:sz w:val="23"/>
              </w:rPr>
              <w:t> </w:t>
            </w:r>
            <w:r>
              <w:rPr>
                <w:color w:val="006FC0"/>
                <w:sz w:val="23"/>
              </w:rPr>
              <w:t>физики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line="240" w:lineRule="auto" w:before="140"/>
              <w:ind w:left="294"/>
              <w:rPr>
                <w:sz w:val="23"/>
              </w:rPr>
            </w:pPr>
            <w:hyperlink r:id="rId8">
              <w:r>
                <w:rPr>
                  <w:color w:val="006FC0"/>
                  <w:sz w:val="23"/>
                </w:rPr>
                <w:t>isc_pdeaa-2@math.kz</w:t>
              </w:r>
            </w:hyperlink>
          </w:p>
        </w:tc>
      </w:tr>
      <w:tr>
        <w:trPr>
          <w:trHeight w:val="263" w:hRule="atLeast"/>
        </w:trPr>
        <w:tc>
          <w:tcPr>
            <w:tcW w:w="461" w:type="dxa"/>
          </w:tcPr>
          <w:p>
            <w:pPr>
              <w:pStyle w:val="TableParagraph"/>
              <w:ind w:left="108"/>
              <w:rPr>
                <w:sz w:val="23"/>
              </w:rPr>
            </w:pPr>
            <w:r>
              <w:rPr>
                <w:color w:val="006FC0"/>
                <w:sz w:val="23"/>
              </w:rPr>
              <w:t>3.</w:t>
            </w:r>
          </w:p>
        </w:tc>
        <w:tc>
          <w:tcPr>
            <w:tcW w:w="6713" w:type="dxa"/>
          </w:tcPr>
          <w:p>
            <w:pPr>
              <w:pStyle w:val="TableParagraph"/>
              <w:ind w:left="108"/>
              <w:rPr>
                <w:sz w:val="23"/>
              </w:rPr>
            </w:pPr>
            <w:r>
              <w:rPr>
                <w:color w:val="006FC0"/>
                <w:sz w:val="23"/>
              </w:rPr>
              <w:t>Алгебра,</w:t>
            </w:r>
            <w:r>
              <w:rPr>
                <w:color w:val="006FC0"/>
                <w:spacing w:val="-9"/>
                <w:sz w:val="23"/>
              </w:rPr>
              <w:t> </w:t>
            </w:r>
            <w:r>
              <w:rPr>
                <w:color w:val="006FC0"/>
                <w:sz w:val="23"/>
              </w:rPr>
              <w:t>математическая</w:t>
            </w:r>
            <w:r>
              <w:rPr>
                <w:color w:val="006FC0"/>
                <w:spacing w:val="-9"/>
                <w:sz w:val="23"/>
              </w:rPr>
              <w:t> </w:t>
            </w:r>
            <w:r>
              <w:rPr>
                <w:color w:val="006FC0"/>
                <w:sz w:val="23"/>
              </w:rPr>
              <w:t>логика</w:t>
            </w:r>
            <w:r>
              <w:rPr>
                <w:color w:val="006FC0"/>
                <w:spacing w:val="-10"/>
                <w:sz w:val="23"/>
              </w:rPr>
              <w:t> </w:t>
            </w:r>
            <w:r>
              <w:rPr>
                <w:color w:val="006FC0"/>
                <w:sz w:val="23"/>
              </w:rPr>
              <w:t>и</w:t>
            </w:r>
            <w:r>
              <w:rPr>
                <w:color w:val="006FC0"/>
                <w:spacing w:val="-10"/>
                <w:sz w:val="23"/>
              </w:rPr>
              <w:t> </w:t>
            </w:r>
            <w:r>
              <w:rPr>
                <w:color w:val="006FC0"/>
                <w:sz w:val="23"/>
              </w:rPr>
              <w:t>геометрия</w:t>
            </w: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461" w:type="dxa"/>
          </w:tcPr>
          <w:p>
            <w:pPr>
              <w:pStyle w:val="TableParagraph"/>
              <w:spacing w:line="240" w:lineRule="auto"/>
              <w:ind w:left="108"/>
              <w:rPr>
                <w:sz w:val="23"/>
              </w:rPr>
            </w:pPr>
            <w:r>
              <w:rPr>
                <w:color w:val="006FC0"/>
                <w:sz w:val="23"/>
              </w:rPr>
              <w:t>4.</w:t>
            </w:r>
          </w:p>
        </w:tc>
        <w:tc>
          <w:tcPr>
            <w:tcW w:w="6713" w:type="dxa"/>
          </w:tcPr>
          <w:p>
            <w:pPr>
              <w:pStyle w:val="TableParagraph"/>
              <w:spacing w:line="266" w:lineRule="exact" w:before="0"/>
              <w:ind w:left="108" w:right="853"/>
              <w:rPr>
                <w:sz w:val="23"/>
              </w:rPr>
            </w:pPr>
            <w:r>
              <w:rPr>
                <w:color w:val="006FC0"/>
                <w:sz w:val="23"/>
              </w:rPr>
              <w:t>Математическое</w:t>
            </w:r>
            <w:r>
              <w:rPr>
                <w:color w:val="006FC0"/>
                <w:spacing w:val="-14"/>
                <w:sz w:val="23"/>
              </w:rPr>
              <w:t> </w:t>
            </w:r>
            <w:r>
              <w:rPr>
                <w:color w:val="006FC0"/>
                <w:sz w:val="23"/>
              </w:rPr>
              <w:t>моделирование</w:t>
            </w:r>
            <w:r>
              <w:rPr>
                <w:color w:val="006FC0"/>
                <w:spacing w:val="-13"/>
                <w:sz w:val="23"/>
              </w:rPr>
              <w:t> </w:t>
            </w:r>
            <w:r>
              <w:rPr>
                <w:color w:val="006FC0"/>
                <w:sz w:val="23"/>
              </w:rPr>
              <w:t>и</w:t>
            </w:r>
            <w:r>
              <w:rPr>
                <w:color w:val="006FC0"/>
                <w:spacing w:val="-14"/>
                <w:sz w:val="23"/>
              </w:rPr>
              <w:t> </w:t>
            </w:r>
            <w:r>
              <w:rPr>
                <w:color w:val="006FC0"/>
                <w:sz w:val="23"/>
              </w:rPr>
              <w:t>информационные</w:t>
            </w:r>
            <w:r>
              <w:rPr>
                <w:color w:val="006FC0"/>
                <w:spacing w:val="-58"/>
                <w:sz w:val="23"/>
              </w:rPr>
              <w:t> </w:t>
            </w:r>
            <w:r>
              <w:rPr>
                <w:color w:val="006FC0"/>
                <w:sz w:val="23"/>
              </w:rPr>
              <w:t>технологии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0" w:lineRule="auto" w:before="0"/>
              <w:ind w:left="294"/>
              <w:rPr>
                <w:sz w:val="23"/>
              </w:rPr>
            </w:pPr>
            <w:hyperlink r:id="rId9">
              <w:r>
                <w:rPr>
                  <w:color w:val="006FC0"/>
                  <w:sz w:val="23"/>
                </w:rPr>
                <w:t>isc_pdeaa-3@math.kz</w:t>
              </w:r>
            </w:hyperlink>
          </w:p>
        </w:tc>
      </w:tr>
      <w:tr>
        <w:trPr>
          <w:trHeight w:val="525" w:hRule="atLeast"/>
        </w:trPr>
        <w:tc>
          <w:tcPr>
            <w:tcW w:w="461" w:type="dxa"/>
          </w:tcPr>
          <w:p>
            <w:pPr>
              <w:pStyle w:val="TableParagraph"/>
              <w:spacing w:line="260" w:lineRule="exact" w:before="0"/>
              <w:ind w:left="108"/>
              <w:rPr>
                <w:sz w:val="23"/>
              </w:rPr>
            </w:pPr>
            <w:r>
              <w:rPr>
                <w:color w:val="006FC0"/>
                <w:sz w:val="23"/>
              </w:rPr>
              <w:t>5.</w:t>
            </w:r>
          </w:p>
        </w:tc>
        <w:tc>
          <w:tcPr>
            <w:tcW w:w="6713" w:type="dxa"/>
          </w:tcPr>
          <w:p>
            <w:pPr>
              <w:pStyle w:val="TableParagraph"/>
              <w:spacing w:line="264" w:lineRule="exact" w:before="0"/>
              <w:ind w:left="108" w:right="1759"/>
              <w:rPr>
                <w:sz w:val="23"/>
              </w:rPr>
            </w:pPr>
            <w:r>
              <w:rPr>
                <w:color w:val="006FC0"/>
                <w:sz w:val="23"/>
              </w:rPr>
              <w:t>Проблемы</w:t>
            </w:r>
            <w:r>
              <w:rPr>
                <w:color w:val="006FC0"/>
                <w:spacing w:val="-11"/>
                <w:sz w:val="23"/>
              </w:rPr>
              <w:t> </w:t>
            </w:r>
            <w:r>
              <w:rPr>
                <w:color w:val="006FC0"/>
                <w:sz w:val="23"/>
              </w:rPr>
              <w:t>преподавания</w:t>
            </w:r>
            <w:r>
              <w:rPr>
                <w:color w:val="006FC0"/>
                <w:spacing w:val="-10"/>
                <w:sz w:val="23"/>
              </w:rPr>
              <w:t> </w:t>
            </w:r>
            <w:r>
              <w:rPr>
                <w:color w:val="006FC0"/>
                <w:sz w:val="23"/>
              </w:rPr>
              <w:t>и</w:t>
            </w:r>
            <w:r>
              <w:rPr>
                <w:color w:val="006FC0"/>
                <w:spacing w:val="-10"/>
                <w:sz w:val="23"/>
              </w:rPr>
              <w:t> </w:t>
            </w:r>
            <w:r>
              <w:rPr>
                <w:color w:val="006FC0"/>
                <w:sz w:val="23"/>
              </w:rPr>
              <w:t>информатизации</w:t>
            </w:r>
            <w:r>
              <w:rPr>
                <w:color w:val="006FC0"/>
                <w:spacing w:val="-58"/>
                <w:sz w:val="23"/>
              </w:rPr>
              <w:t> </w:t>
            </w:r>
            <w:r>
              <w:rPr>
                <w:color w:val="006FC0"/>
                <w:sz w:val="23"/>
              </w:rPr>
              <w:t>математических</w:t>
            </w:r>
            <w:r>
              <w:rPr>
                <w:color w:val="006FC0"/>
                <w:spacing w:val="-1"/>
                <w:sz w:val="23"/>
              </w:rPr>
              <w:t> </w:t>
            </w:r>
            <w:r>
              <w:rPr>
                <w:color w:val="006FC0"/>
                <w:sz w:val="23"/>
              </w:rPr>
              <w:t>знаний</w:t>
            </w: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1"/>
        <w:ind w:left="112" w:right="227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006FC0"/>
          <w:sz w:val="23"/>
        </w:rPr>
        <w:t>*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Для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включения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в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программу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конференции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color w:val="006FC0"/>
          <w:sz w:val="23"/>
        </w:rPr>
        <w:t>необходимо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предоставить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на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адрес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оргкомитета в электронном виде по указанному е-mail следующие </w:t>
      </w:r>
      <w:r>
        <w:rPr>
          <w:rFonts w:ascii="Arial" w:hAnsi="Arial"/>
          <w:b/>
          <w:color w:val="006FC0"/>
          <w:sz w:val="23"/>
        </w:rPr>
        <w:t>материалы участника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конференции: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4" w:after="0"/>
        <w:ind w:left="254" w:right="0" w:hanging="143"/>
        <w:jc w:val="both"/>
        <w:rPr>
          <w:sz w:val="23"/>
        </w:rPr>
      </w:pPr>
      <w:r>
        <w:rPr>
          <w:color w:val="006FC0"/>
          <w:sz w:val="23"/>
        </w:rPr>
        <w:t>статью</w:t>
      </w:r>
      <w:r>
        <w:rPr>
          <w:color w:val="006FC0"/>
          <w:spacing w:val="-2"/>
          <w:sz w:val="23"/>
        </w:rPr>
        <w:t> </w:t>
      </w:r>
      <w:r>
        <w:rPr>
          <w:color w:val="006FC0"/>
          <w:sz w:val="23"/>
        </w:rPr>
        <w:t>для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публикации;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4" w:lineRule="auto" w:before="4" w:after="0"/>
        <w:ind w:left="112" w:right="250" w:firstLine="0"/>
        <w:jc w:val="both"/>
        <w:rPr>
          <w:sz w:val="23"/>
        </w:rPr>
      </w:pPr>
      <w:r>
        <w:rPr>
          <w:color w:val="006FC0"/>
          <w:sz w:val="23"/>
        </w:rPr>
        <w:t>заполненную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регистрационную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форму</w:t>
      </w:r>
      <w:r>
        <w:rPr>
          <w:color w:val="006FC0"/>
          <w:spacing w:val="-7"/>
          <w:sz w:val="23"/>
        </w:rPr>
        <w:t> </w:t>
      </w:r>
      <w:r>
        <w:rPr>
          <w:color w:val="006FC0"/>
          <w:sz w:val="23"/>
        </w:rPr>
        <w:t>участника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конференции</w:t>
      </w:r>
      <w:r>
        <w:rPr>
          <w:color w:val="006FC0"/>
          <w:spacing w:val="-8"/>
          <w:sz w:val="23"/>
        </w:rPr>
        <w:t> </w:t>
      </w:r>
      <w:r>
        <w:rPr>
          <w:color w:val="006FC0"/>
          <w:sz w:val="23"/>
        </w:rPr>
        <w:t>и</w:t>
      </w:r>
      <w:r>
        <w:rPr>
          <w:color w:val="006FC0"/>
          <w:spacing w:val="-3"/>
          <w:sz w:val="23"/>
        </w:rPr>
        <w:t> </w:t>
      </w:r>
      <w:r>
        <w:rPr>
          <w:color w:val="006FC0"/>
          <w:sz w:val="23"/>
        </w:rPr>
        <w:t>всех</w:t>
      </w:r>
      <w:r>
        <w:rPr>
          <w:color w:val="006FC0"/>
          <w:spacing w:val="-7"/>
          <w:sz w:val="23"/>
        </w:rPr>
        <w:t> </w:t>
      </w:r>
      <w:r>
        <w:rPr>
          <w:color w:val="006FC0"/>
          <w:sz w:val="23"/>
        </w:rPr>
        <w:t>соавторов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(если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они</w:t>
      </w:r>
      <w:r>
        <w:rPr>
          <w:color w:val="006FC0"/>
          <w:spacing w:val="-59"/>
          <w:sz w:val="23"/>
        </w:rPr>
        <w:t> </w:t>
      </w:r>
      <w:r>
        <w:rPr>
          <w:color w:val="006FC0"/>
          <w:sz w:val="23"/>
        </w:rPr>
        <w:t>есть);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60" w:lineRule="exact" w:before="0" w:after="0"/>
        <w:ind w:left="254" w:right="0" w:hanging="143"/>
        <w:jc w:val="both"/>
        <w:rPr>
          <w:sz w:val="23"/>
        </w:rPr>
      </w:pPr>
      <w:r>
        <w:rPr>
          <w:color w:val="006FC0"/>
          <w:sz w:val="23"/>
        </w:rPr>
        <w:t>отсканированную</w:t>
      </w:r>
      <w:r>
        <w:rPr>
          <w:color w:val="006FC0"/>
          <w:spacing w:val="-12"/>
          <w:sz w:val="23"/>
        </w:rPr>
        <w:t> </w:t>
      </w:r>
      <w:r>
        <w:rPr>
          <w:color w:val="006FC0"/>
          <w:sz w:val="23"/>
        </w:rPr>
        <w:t>копию</w:t>
      </w:r>
      <w:r>
        <w:rPr>
          <w:color w:val="006FC0"/>
          <w:spacing w:val="-12"/>
          <w:sz w:val="23"/>
        </w:rPr>
        <w:t> </w:t>
      </w:r>
      <w:r>
        <w:rPr>
          <w:color w:val="006FC0"/>
          <w:sz w:val="23"/>
        </w:rPr>
        <w:t>квитанции</w:t>
      </w:r>
      <w:r>
        <w:rPr>
          <w:color w:val="006FC0"/>
          <w:spacing w:val="-13"/>
          <w:sz w:val="23"/>
        </w:rPr>
        <w:t> </w:t>
      </w:r>
      <w:r>
        <w:rPr>
          <w:color w:val="006FC0"/>
          <w:sz w:val="23"/>
        </w:rPr>
        <w:t>об</w:t>
      </w:r>
      <w:r>
        <w:rPr>
          <w:color w:val="006FC0"/>
          <w:spacing w:val="-10"/>
          <w:sz w:val="23"/>
        </w:rPr>
        <w:t> </w:t>
      </w:r>
      <w:r>
        <w:rPr>
          <w:color w:val="006FC0"/>
          <w:sz w:val="23"/>
        </w:rPr>
        <w:t>оплате</w:t>
      </w:r>
      <w:r>
        <w:rPr>
          <w:color w:val="006FC0"/>
          <w:spacing w:val="-12"/>
          <w:sz w:val="23"/>
        </w:rPr>
        <w:t> </w:t>
      </w:r>
      <w:r>
        <w:rPr>
          <w:color w:val="006FC0"/>
          <w:sz w:val="23"/>
        </w:rPr>
        <w:t>организационного</w:t>
      </w:r>
      <w:r>
        <w:rPr>
          <w:color w:val="006FC0"/>
          <w:spacing w:val="-13"/>
          <w:sz w:val="23"/>
        </w:rPr>
        <w:t> </w:t>
      </w:r>
      <w:r>
        <w:rPr>
          <w:color w:val="006FC0"/>
          <w:sz w:val="23"/>
        </w:rPr>
        <w:t>взноса.</w:t>
      </w:r>
    </w:p>
    <w:p>
      <w:pPr>
        <w:pStyle w:val="BodyText"/>
        <w:spacing w:before="1"/>
      </w:pPr>
    </w:p>
    <w:p>
      <w:pPr>
        <w:spacing w:before="0"/>
        <w:ind w:left="112" w:right="232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006FC0"/>
          <w:sz w:val="23"/>
        </w:rPr>
        <w:t>Материалы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конференции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будут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опубликованы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в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электронном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виде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в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сборнике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трудов Международной научной конференции и размещены на сайте Актюбинского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регионального университета</w:t>
      </w:r>
      <w:r>
        <w:rPr>
          <w:rFonts w:ascii="Arial" w:hAnsi="Arial"/>
          <w:b/>
          <w:color w:val="006FC0"/>
          <w:spacing w:val="-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им. К.Жубанова:</w:t>
      </w:r>
      <w:r>
        <w:rPr>
          <w:rFonts w:ascii="Arial" w:hAnsi="Arial"/>
          <w:b/>
          <w:color w:val="006FC0"/>
          <w:spacing w:val="-1"/>
          <w:sz w:val="23"/>
        </w:rPr>
        <w:t> </w:t>
      </w:r>
      <w:hyperlink r:id="rId10">
        <w:r>
          <w:rPr>
            <w:rFonts w:ascii="Arial" w:hAnsi="Arial"/>
            <w:b/>
            <w:color w:val="006FC0"/>
            <w:sz w:val="23"/>
            <w:u w:val="thick" w:color="006FC0"/>
          </w:rPr>
          <w:t>http://zhubanov.edu.kz</w:t>
        </w:r>
      </w:hyperlink>
    </w:p>
    <w:p>
      <w:pPr>
        <w:pStyle w:val="BodyText"/>
        <w:spacing w:before="0"/>
        <w:rPr>
          <w:rFonts w:ascii="Arial"/>
          <w:b/>
          <w:sz w:val="15"/>
        </w:rPr>
      </w:pPr>
    </w:p>
    <w:p>
      <w:pPr>
        <w:spacing w:before="93"/>
        <w:ind w:left="112" w:right="207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006FC0"/>
          <w:sz w:val="23"/>
        </w:rPr>
        <w:t>27</w:t>
      </w:r>
      <w:r>
        <w:rPr>
          <w:rFonts w:ascii="Arial" w:hAnsi="Arial"/>
          <w:b/>
          <w:color w:val="006FC0"/>
          <w:spacing w:val="26"/>
          <w:sz w:val="23"/>
        </w:rPr>
        <w:t> </w:t>
      </w:r>
      <w:r>
        <w:rPr>
          <w:rFonts w:ascii="Arial" w:hAnsi="Arial"/>
          <w:b/>
          <w:color w:val="006FC0"/>
          <w:sz w:val="23"/>
        </w:rPr>
        <w:t>мая</w:t>
      </w:r>
      <w:r>
        <w:rPr>
          <w:rFonts w:ascii="Arial" w:hAnsi="Arial"/>
          <w:b/>
          <w:color w:val="006FC0"/>
          <w:spacing w:val="26"/>
          <w:sz w:val="23"/>
        </w:rPr>
        <w:t> </w:t>
      </w:r>
      <w:r>
        <w:rPr>
          <w:rFonts w:ascii="Arial" w:hAnsi="Arial"/>
          <w:b/>
          <w:color w:val="006FC0"/>
          <w:sz w:val="23"/>
        </w:rPr>
        <w:t>будет</w:t>
      </w:r>
      <w:r>
        <w:rPr>
          <w:rFonts w:ascii="Arial" w:hAnsi="Arial"/>
          <w:b/>
          <w:color w:val="006FC0"/>
          <w:spacing w:val="27"/>
          <w:sz w:val="23"/>
        </w:rPr>
        <w:t> </w:t>
      </w:r>
      <w:r>
        <w:rPr>
          <w:rFonts w:ascii="Arial" w:hAnsi="Arial"/>
          <w:b/>
          <w:color w:val="006FC0"/>
          <w:sz w:val="23"/>
        </w:rPr>
        <w:t>организовано</w:t>
      </w:r>
      <w:r>
        <w:rPr>
          <w:rFonts w:ascii="Arial" w:hAnsi="Arial"/>
          <w:b/>
          <w:color w:val="006FC0"/>
          <w:spacing w:val="25"/>
          <w:sz w:val="23"/>
        </w:rPr>
        <w:t> </w:t>
      </w:r>
      <w:r>
        <w:rPr>
          <w:rFonts w:ascii="Arial" w:hAnsi="Arial"/>
          <w:b/>
          <w:color w:val="006FC0"/>
          <w:sz w:val="23"/>
        </w:rPr>
        <w:t>расширенное</w:t>
      </w:r>
      <w:r>
        <w:rPr>
          <w:rFonts w:ascii="Arial" w:hAnsi="Arial"/>
          <w:b/>
          <w:color w:val="006FC0"/>
          <w:spacing w:val="26"/>
          <w:sz w:val="23"/>
        </w:rPr>
        <w:t> </w:t>
      </w:r>
      <w:r>
        <w:rPr>
          <w:rFonts w:ascii="Arial" w:hAnsi="Arial"/>
          <w:b/>
          <w:color w:val="006FC0"/>
          <w:sz w:val="23"/>
        </w:rPr>
        <w:t>заседание</w:t>
      </w:r>
      <w:r>
        <w:rPr>
          <w:rFonts w:ascii="Arial" w:hAnsi="Arial"/>
          <w:b/>
          <w:color w:val="006FC0"/>
          <w:spacing w:val="32"/>
          <w:sz w:val="23"/>
        </w:rPr>
        <w:t> </w:t>
      </w:r>
      <w:r>
        <w:rPr>
          <w:rFonts w:ascii="Arial" w:hAnsi="Arial"/>
          <w:b/>
          <w:color w:val="006FC0"/>
          <w:sz w:val="23"/>
        </w:rPr>
        <w:t>ученого</w:t>
      </w:r>
      <w:r>
        <w:rPr>
          <w:rFonts w:ascii="Arial" w:hAnsi="Arial"/>
          <w:b/>
          <w:color w:val="006FC0"/>
          <w:spacing w:val="27"/>
          <w:sz w:val="23"/>
        </w:rPr>
        <w:t> </w:t>
      </w:r>
      <w:r>
        <w:rPr>
          <w:rFonts w:ascii="Arial" w:hAnsi="Arial"/>
          <w:b/>
          <w:color w:val="006FC0"/>
          <w:sz w:val="23"/>
        </w:rPr>
        <w:t>совета</w:t>
      </w:r>
      <w:r>
        <w:rPr>
          <w:rFonts w:ascii="Arial" w:hAnsi="Arial"/>
          <w:b/>
          <w:color w:val="006FC0"/>
          <w:spacing w:val="27"/>
          <w:sz w:val="23"/>
        </w:rPr>
        <w:t> </w:t>
      </w:r>
      <w:r>
        <w:rPr>
          <w:rFonts w:ascii="Arial" w:hAnsi="Arial"/>
          <w:b/>
          <w:color w:val="006FC0"/>
          <w:sz w:val="23"/>
        </w:rPr>
        <w:t>АРУ</w:t>
      </w:r>
      <w:r>
        <w:rPr>
          <w:rFonts w:ascii="Arial" w:hAnsi="Arial"/>
          <w:b/>
          <w:color w:val="006FC0"/>
          <w:spacing w:val="27"/>
          <w:sz w:val="23"/>
        </w:rPr>
        <w:t> </w:t>
      </w:r>
      <w:r>
        <w:rPr>
          <w:rFonts w:ascii="Arial" w:hAnsi="Arial"/>
          <w:b/>
          <w:color w:val="006FC0"/>
          <w:sz w:val="23"/>
        </w:rPr>
        <w:t>им.</w:t>
      </w:r>
      <w:r>
        <w:rPr>
          <w:rFonts w:ascii="Arial" w:hAnsi="Arial"/>
          <w:b/>
          <w:color w:val="006FC0"/>
          <w:spacing w:val="27"/>
          <w:sz w:val="23"/>
        </w:rPr>
        <w:t> </w:t>
      </w:r>
      <w:r>
        <w:rPr>
          <w:rFonts w:ascii="Arial" w:hAnsi="Arial"/>
          <w:b/>
          <w:color w:val="006FC0"/>
          <w:sz w:val="23"/>
        </w:rPr>
        <w:t>К.</w:t>
      </w:r>
      <w:r>
        <w:rPr>
          <w:rFonts w:ascii="Arial" w:hAnsi="Arial"/>
          <w:b/>
          <w:color w:val="006FC0"/>
          <w:spacing w:val="-6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Жубанова, посвященное</w:t>
      </w:r>
      <w:r>
        <w:rPr>
          <w:rFonts w:ascii="Arial" w:hAnsi="Arial"/>
          <w:b/>
          <w:color w:val="006FC0"/>
          <w:spacing w:val="-2"/>
          <w:sz w:val="23"/>
        </w:rPr>
        <w:t> </w:t>
      </w:r>
      <w:r>
        <w:rPr>
          <w:rFonts w:ascii="Arial" w:hAnsi="Arial"/>
          <w:b/>
          <w:color w:val="006FC0"/>
          <w:sz w:val="23"/>
        </w:rPr>
        <w:t>Юбилею</w:t>
      </w:r>
      <w:r>
        <w:rPr>
          <w:rFonts w:ascii="Arial" w:hAnsi="Arial"/>
          <w:b/>
          <w:color w:val="006FC0"/>
          <w:spacing w:val="-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д.ф.-м.н., профессора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Сартабанова</w:t>
      </w:r>
      <w:r>
        <w:rPr>
          <w:rFonts w:ascii="Arial" w:hAnsi="Arial"/>
          <w:b/>
          <w:color w:val="006FC0"/>
          <w:spacing w:val="-2"/>
          <w:sz w:val="23"/>
        </w:rPr>
        <w:t> </w:t>
      </w:r>
      <w:r>
        <w:rPr>
          <w:rFonts w:ascii="Arial" w:hAnsi="Arial"/>
          <w:b/>
          <w:color w:val="006FC0"/>
          <w:sz w:val="23"/>
        </w:rPr>
        <w:t>Ж.А.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12" w:right="229" w:firstLine="0"/>
        <w:jc w:val="both"/>
        <w:rPr>
          <w:sz w:val="23"/>
        </w:rPr>
      </w:pPr>
      <w:r>
        <w:rPr>
          <w:color w:val="006FC0"/>
          <w:sz w:val="23"/>
        </w:rPr>
        <w:t>При пересылке по электронной почте в разделе «Тема» электронного письма указать: «</w:t>
      </w:r>
      <w:r>
        <w:rPr>
          <w:rFonts w:ascii="Arial" w:hAnsi="Arial"/>
          <w:b/>
          <w:color w:val="006FC0"/>
          <w:sz w:val="23"/>
        </w:rPr>
        <w:t>На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конференцию</w:t>
      </w:r>
      <w:r>
        <w:rPr>
          <w:rFonts w:ascii="Arial" w:hAnsi="Arial"/>
          <w:b/>
          <w:color w:val="006FC0"/>
          <w:spacing w:val="-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от (фамилия докладчика)</w:t>
      </w:r>
      <w:r>
        <w:rPr>
          <w:color w:val="006FC0"/>
          <w:sz w:val="23"/>
        </w:rPr>
        <w:t>».</w:t>
      </w:r>
    </w:p>
    <w:p>
      <w:pPr>
        <w:pStyle w:val="BodyText"/>
        <w:spacing w:before="9"/>
      </w:pPr>
    </w:p>
    <w:p>
      <w:pPr>
        <w:pStyle w:val="BodyText"/>
        <w:spacing w:line="244" w:lineRule="auto" w:before="0"/>
        <w:ind w:left="112" w:right="228"/>
        <w:jc w:val="both"/>
      </w:pPr>
      <w:r>
        <w:rPr>
          <w:color w:val="006FC0"/>
        </w:rPr>
        <w:t>Текст статьи для публикации и регистрационная форма предоставляются одним файлом с</w:t>
      </w:r>
      <w:r>
        <w:rPr>
          <w:color w:val="006FC0"/>
          <w:spacing w:val="1"/>
        </w:rPr>
        <w:t> </w:t>
      </w:r>
      <w:r>
        <w:rPr>
          <w:color w:val="006FC0"/>
        </w:rPr>
        <w:t>названием номера секции и фамилией первого автора. Например, для участника Бакенова</w:t>
      </w:r>
      <w:r>
        <w:rPr>
          <w:color w:val="006FC0"/>
          <w:spacing w:val="-59"/>
        </w:rPr>
        <w:t> </w:t>
      </w:r>
      <w:r>
        <w:rPr>
          <w:color w:val="006FC0"/>
        </w:rPr>
        <w:t>А.Б.</w:t>
      </w:r>
      <w:r>
        <w:rPr>
          <w:color w:val="006FC0"/>
          <w:spacing w:val="1"/>
        </w:rPr>
        <w:t> </w:t>
      </w:r>
      <w:r>
        <w:rPr>
          <w:color w:val="006FC0"/>
        </w:rPr>
        <w:t>название</w:t>
      </w:r>
      <w:r>
        <w:rPr>
          <w:color w:val="006FC0"/>
          <w:spacing w:val="1"/>
        </w:rPr>
        <w:t> </w:t>
      </w:r>
      <w:r>
        <w:rPr>
          <w:color w:val="006FC0"/>
        </w:rPr>
        <w:t>файла</w:t>
      </w:r>
      <w:r>
        <w:rPr>
          <w:color w:val="006FC0"/>
          <w:spacing w:val="1"/>
        </w:rPr>
        <w:t> </w:t>
      </w:r>
      <w:r>
        <w:rPr>
          <w:color w:val="006FC0"/>
        </w:rPr>
        <w:t>может</w:t>
      </w:r>
      <w:r>
        <w:rPr>
          <w:color w:val="006FC0"/>
          <w:spacing w:val="1"/>
        </w:rPr>
        <w:t> </w:t>
      </w:r>
      <w:r>
        <w:rPr>
          <w:color w:val="006FC0"/>
        </w:rPr>
        <w:t>быть</w:t>
      </w:r>
      <w:r>
        <w:rPr>
          <w:color w:val="006FC0"/>
          <w:spacing w:val="1"/>
        </w:rPr>
        <w:t> </w:t>
      </w:r>
      <w:r>
        <w:rPr>
          <w:color w:val="006FC0"/>
        </w:rPr>
        <w:t>представлено</w:t>
      </w:r>
      <w:r>
        <w:rPr>
          <w:color w:val="006FC0"/>
          <w:spacing w:val="1"/>
        </w:rPr>
        <w:t> </w:t>
      </w:r>
      <w:r>
        <w:rPr>
          <w:color w:val="006FC0"/>
        </w:rPr>
        <w:t>в</w:t>
      </w:r>
      <w:r>
        <w:rPr>
          <w:color w:val="006FC0"/>
          <w:spacing w:val="1"/>
        </w:rPr>
        <w:t> </w:t>
      </w:r>
      <w:r>
        <w:rPr>
          <w:color w:val="006FC0"/>
        </w:rPr>
        <w:t>следующем</w:t>
      </w:r>
      <w:r>
        <w:rPr>
          <w:color w:val="006FC0"/>
          <w:spacing w:val="1"/>
        </w:rPr>
        <w:t> </w:t>
      </w:r>
      <w:r>
        <w:rPr>
          <w:color w:val="006FC0"/>
        </w:rPr>
        <w:t>виде:</w:t>
      </w:r>
      <w:r>
        <w:rPr>
          <w:color w:val="006FC0"/>
          <w:spacing w:val="1"/>
        </w:rPr>
        <w:t> </w:t>
      </w:r>
      <w:r>
        <w:rPr>
          <w:color w:val="006FC0"/>
        </w:rPr>
        <w:t>1Бакенов.doc</w:t>
      </w:r>
      <w:r>
        <w:rPr>
          <w:color w:val="006FC0"/>
          <w:spacing w:val="1"/>
        </w:rPr>
        <w:t> </w:t>
      </w:r>
      <w:r>
        <w:rPr>
          <w:color w:val="006FC0"/>
        </w:rPr>
        <w:t>(1Бакенов.docx)</w:t>
      </w:r>
      <w:r>
        <w:rPr>
          <w:color w:val="006FC0"/>
          <w:spacing w:val="2"/>
        </w:rPr>
        <w:t> </w:t>
      </w:r>
      <w:r>
        <w:rPr>
          <w:color w:val="006FC0"/>
        </w:rPr>
        <w:t>или</w:t>
      </w:r>
      <w:r>
        <w:rPr>
          <w:color w:val="006FC0"/>
          <w:spacing w:val="5"/>
        </w:rPr>
        <w:t> </w:t>
      </w:r>
      <w:r>
        <w:rPr>
          <w:color w:val="006FC0"/>
        </w:rPr>
        <w:t>1Bakenov.doc</w:t>
      </w:r>
      <w:r>
        <w:rPr>
          <w:color w:val="006FC0"/>
          <w:spacing w:val="2"/>
        </w:rPr>
        <w:t> </w:t>
      </w:r>
      <w:r>
        <w:rPr>
          <w:color w:val="006FC0"/>
        </w:rPr>
        <w:t>(1Bakenov.docx).</w:t>
      </w:r>
    </w:p>
    <w:p>
      <w:pPr>
        <w:spacing w:line="240" w:lineRule="auto" w:before="0"/>
        <w:ind w:left="112" w:right="228" w:firstLine="0"/>
        <w:jc w:val="both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i/>
          <w:color w:val="006FC0"/>
          <w:sz w:val="23"/>
          <w:u w:val="thick" w:color="006FC0"/>
        </w:rPr>
        <w:t>Регистрационную</w:t>
      </w:r>
      <w:r>
        <w:rPr>
          <w:rFonts w:ascii="Arial" w:hAnsi="Arial"/>
          <w:b/>
          <w:i/>
          <w:color w:val="006FC0"/>
          <w:spacing w:val="1"/>
          <w:sz w:val="23"/>
          <w:u w:val="thick" w:color="006FC0"/>
        </w:rPr>
        <w:t> </w:t>
      </w:r>
      <w:r>
        <w:rPr>
          <w:rFonts w:ascii="Arial" w:hAnsi="Arial"/>
          <w:b/>
          <w:i/>
          <w:color w:val="006FC0"/>
          <w:sz w:val="23"/>
          <w:u w:val="thick" w:color="006FC0"/>
        </w:rPr>
        <w:t>форму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r>
        <w:rPr>
          <w:rFonts w:ascii="Arial" w:hAnsi="Arial"/>
          <w:b/>
          <w:i/>
          <w:color w:val="006FC0"/>
          <w:sz w:val="23"/>
        </w:rPr>
        <w:t>все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r>
        <w:rPr>
          <w:rFonts w:ascii="Arial" w:hAnsi="Arial"/>
          <w:b/>
          <w:i/>
          <w:color w:val="006FC0"/>
          <w:sz w:val="23"/>
        </w:rPr>
        <w:t>авторы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r>
        <w:rPr>
          <w:rFonts w:ascii="Arial" w:hAnsi="Arial"/>
          <w:b/>
          <w:i/>
          <w:color w:val="006FC0"/>
          <w:sz w:val="23"/>
        </w:rPr>
        <w:t>должны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r>
        <w:rPr>
          <w:rFonts w:ascii="Arial" w:hAnsi="Arial"/>
          <w:b/>
          <w:i/>
          <w:color w:val="006FC0"/>
          <w:sz w:val="23"/>
        </w:rPr>
        <w:t>заполнить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r>
        <w:rPr>
          <w:rFonts w:ascii="Arial" w:hAnsi="Arial"/>
          <w:b/>
          <w:i/>
          <w:color w:val="006FC0"/>
          <w:sz w:val="23"/>
        </w:rPr>
        <w:t>по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r>
        <w:rPr>
          <w:rFonts w:ascii="Arial" w:hAnsi="Arial"/>
          <w:b/>
          <w:i/>
          <w:color w:val="006FC0"/>
          <w:sz w:val="23"/>
        </w:rPr>
        <w:t>ссылке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hyperlink r:id="rId11">
        <w:r>
          <w:rPr>
            <w:rFonts w:ascii="Arial" w:hAnsi="Arial"/>
            <w:b/>
            <w:i/>
            <w:color w:val="0000FF"/>
            <w:sz w:val="23"/>
            <w:u w:val="thick" w:color="0000FF"/>
          </w:rPr>
          <w:t>https://forms.gle/Q7UnS716tLUaGYEu6</w:t>
        </w:r>
      </w:hyperlink>
      <w:r>
        <w:rPr>
          <w:rFonts w:ascii="Arial" w:hAnsi="Arial"/>
          <w:b/>
          <w:i/>
          <w:color w:val="006FC0"/>
          <w:sz w:val="23"/>
        </w:rPr>
        <w:t>.</w:t>
      </w:r>
    </w:p>
    <w:p>
      <w:pPr>
        <w:spacing w:after="0" w:line="240" w:lineRule="auto"/>
        <w:jc w:val="both"/>
        <w:rPr>
          <w:rFonts w:ascii="Arial" w:hAnsi="Arial"/>
          <w:sz w:val="23"/>
        </w:rPr>
        <w:sectPr>
          <w:type w:val="continuous"/>
          <w:pgSz w:w="11930" w:h="16860"/>
          <w:pgMar w:top="1000" w:bottom="280" w:left="1020" w:right="620"/>
        </w:sectPr>
      </w:pPr>
    </w:p>
    <w:p>
      <w:pPr>
        <w:spacing w:line="244" w:lineRule="auto" w:before="77"/>
        <w:ind w:left="112" w:right="207" w:firstLine="0"/>
        <w:jc w:val="left"/>
        <w:rPr>
          <w:sz w:val="23"/>
        </w:rPr>
      </w:pPr>
      <w:r>
        <w:rPr>
          <w:color w:val="006FC0"/>
          <w:sz w:val="23"/>
        </w:rPr>
        <w:t>Статьи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для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</w:rPr>
        <w:t>публикации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принимаются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</w:rPr>
        <w:t>на</w:t>
      </w:r>
      <w:r>
        <w:rPr>
          <w:color w:val="006FC0"/>
          <w:spacing w:val="-2"/>
          <w:sz w:val="23"/>
        </w:rPr>
        <w:t> </w:t>
      </w:r>
      <w:r>
        <w:rPr>
          <w:rFonts w:ascii="Arial" w:hAnsi="Arial"/>
          <w:b/>
          <w:color w:val="006FC0"/>
          <w:sz w:val="23"/>
        </w:rPr>
        <w:t>казахском,</w:t>
      </w:r>
      <w:r>
        <w:rPr>
          <w:rFonts w:ascii="Arial" w:hAnsi="Arial"/>
          <w:b/>
          <w:color w:val="006FC0"/>
          <w:spacing w:val="-6"/>
          <w:sz w:val="23"/>
        </w:rPr>
        <w:t> </w:t>
      </w:r>
      <w:r>
        <w:rPr>
          <w:rFonts w:ascii="Arial" w:hAnsi="Arial"/>
          <w:b/>
          <w:color w:val="006FC0"/>
          <w:sz w:val="23"/>
        </w:rPr>
        <w:t>русском</w:t>
      </w:r>
      <w:r>
        <w:rPr>
          <w:rFonts w:ascii="Arial" w:hAnsi="Arial"/>
          <w:b/>
          <w:color w:val="006FC0"/>
          <w:spacing w:val="-8"/>
          <w:sz w:val="23"/>
        </w:rPr>
        <w:t> </w:t>
      </w:r>
      <w:r>
        <w:rPr>
          <w:rFonts w:ascii="Arial" w:hAnsi="Arial"/>
          <w:b/>
          <w:color w:val="006FC0"/>
          <w:sz w:val="23"/>
        </w:rPr>
        <w:t>и</w:t>
      </w:r>
      <w:r>
        <w:rPr>
          <w:rFonts w:ascii="Arial" w:hAnsi="Arial"/>
          <w:b/>
          <w:color w:val="006FC0"/>
          <w:spacing w:val="-6"/>
          <w:sz w:val="23"/>
        </w:rPr>
        <w:t> </w:t>
      </w:r>
      <w:r>
        <w:rPr>
          <w:rFonts w:ascii="Arial" w:hAnsi="Arial"/>
          <w:b/>
          <w:color w:val="006FC0"/>
          <w:sz w:val="23"/>
        </w:rPr>
        <w:t>английском</w:t>
      </w:r>
      <w:r>
        <w:rPr>
          <w:rFonts w:ascii="Arial" w:hAnsi="Arial"/>
          <w:b/>
          <w:color w:val="006FC0"/>
          <w:spacing w:val="-6"/>
          <w:sz w:val="23"/>
        </w:rPr>
        <w:t> </w:t>
      </w:r>
      <w:r>
        <w:rPr>
          <w:color w:val="006FC0"/>
          <w:sz w:val="23"/>
        </w:rPr>
        <w:t>языках.</w:t>
      </w:r>
      <w:r>
        <w:rPr>
          <w:color w:val="006FC0"/>
          <w:spacing w:val="-58"/>
          <w:sz w:val="23"/>
        </w:rPr>
        <w:t> </w:t>
      </w:r>
      <w:r>
        <w:rPr>
          <w:color w:val="006FC0"/>
          <w:sz w:val="23"/>
        </w:rPr>
        <w:t>Количество соавторов</w:t>
      </w:r>
      <w:r>
        <w:rPr>
          <w:color w:val="006FC0"/>
          <w:spacing w:val="5"/>
          <w:sz w:val="23"/>
        </w:rPr>
        <w:t> </w:t>
      </w:r>
      <w:r>
        <w:rPr>
          <w:color w:val="006FC0"/>
          <w:sz w:val="23"/>
        </w:rPr>
        <w:t>не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должно превышать</w:t>
      </w:r>
      <w:r>
        <w:rPr>
          <w:color w:val="006FC0"/>
          <w:spacing w:val="2"/>
          <w:sz w:val="23"/>
        </w:rPr>
        <w:t> </w:t>
      </w:r>
      <w:r>
        <w:rPr>
          <w:color w:val="006FC0"/>
          <w:sz w:val="23"/>
        </w:rPr>
        <w:t>5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человек.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ind w:left="524" w:right="644"/>
      </w:pPr>
      <w:r>
        <w:rPr>
          <w:color w:val="006FC0"/>
        </w:rPr>
        <w:t>Пожалуйста,</w:t>
      </w:r>
      <w:r>
        <w:rPr>
          <w:color w:val="006FC0"/>
          <w:spacing w:val="-3"/>
        </w:rPr>
        <w:t> </w:t>
      </w:r>
      <w:r>
        <w:rPr>
          <w:color w:val="006FC0"/>
        </w:rPr>
        <w:t>убедитесь,</w:t>
      </w:r>
      <w:r>
        <w:rPr>
          <w:color w:val="006FC0"/>
          <w:spacing w:val="-3"/>
        </w:rPr>
        <w:t> </w:t>
      </w:r>
      <w:r>
        <w:rPr>
          <w:color w:val="006FC0"/>
        </w:rPr>
        <w:t>что</w:t>
      </w:r>
      <w:r>
        <w:rPr>
          <w:color w:val="006FC0"/>
          <w:spacing w:val="-3"/>
        </w:rPr>
        <w:t> </w:t>
      </w:r>
      <w:r>
        <w:rPr>
          <w:color w:val="006FC0"/>
        </w:rPr>
        <w:t>Ваши</w:t>
      </w:r>
      <w:r>
        <w:rPr>
          <w:color w:val="006FC0"/>
          <w:spacing w:val="-3"/>
        </w:rPr>
        <w:t> </w:t>
      </w:r>
      <w:r>
        <w:rPr>
          <w:color w:val="006FC0"/>
        </w:rPr>
        <w:t>материалы</w:t>
      </w:r>
      <w:r>
        <w:rPr>
          <w:color w:val="006FC0"/>
          <w:spacing w:val="-3"/>
        </w:rPr>
        <w:t> </w:t>
      </w:r>
      <w:r>
        <w:rPr>
          <w:color w:val="006FC0"/>
        </w:rPr>
        <w:t>получены!</w:t>
      </w:r>
    </w:p>
    <w:p>
      <w:pPr>
        <w:pStyle w:val="BodyText"/>
        <w:spacing w:before="7"/>
        <w:rPr>
          <w:rFonts w:ascii="Arial"/>
          <w:b/>
          <w:i/>
        </w:rPr>
      </w:pPr>
    </w:p>
    <w:p>
      <w:pPr>
        <w:pStyle w:val="BodyText"/>
        <w:spacing w:line="242" w:lineRule="auto" w:before="0"/>
        <w:ind w:left="112" w:right="230"/>
        <w:jc w:val="both"/>
      </w:pPr>
      <w:r>
        <w:rPr>
          <w:color w:val="006FC0"/>
        </w:rPr>
        <w:t>Мы</w:t>
      </w:r>
      <w:r>
        <w:rPr>
          <w:color w:val="006FC0"/>
          <w:spacing w:val="1"/>
        </w:rPr>
        <w:t> </w:t>
      </w:r>
      <w:r>
        <w:rPr>
          <w:color w:val="006FC0"/>
        </w:rPr>
        <w:t>направляем</w:t>
      </w:r>
      <w:r>
        <w:rPr>
          <w:color w:val="006FC0"/>
          <w:spacing w:val="1"/>
        </w:rPr>
        <w:t> </w:t>
      </w:r>
      <w:r>
        <w:rPr>
          <w:color w:val="006FC0"/>
        </w:rPr>
        <w:t>подтверждение</w:t>
      </w:r>
      <w:r>
        <w:rPr>
          <w:color w:val="006FC0"/>
          <w:spacing w:val="1"/>
        </w:rPr>
        <w:t> </w:t>
      </w:r>
      <w:r>
        <w:rPr>
          <w:color w:val="006FC0"/>
        </w:rPr>
        <w:t>на</w:t>
      </w:r>
      <w:r>
        <w:rPr>
          <w:color w:val="006FC0"/>
          <w:spacing w:val="1"/>
        </w:rPr>
        <w:t> </w:t>
      </w:r>
      <w:r>
        <w:rPr>
          <w:color w:val="006FC0"/>
        </w:rPr>
        <w:t>тот</w:t>
      </w:r>
      <w:r>
        <w:rPr>
          <w:color w:val="006FC0"/>
          <w:spacing w:val="1"/>
        </w:rPr>
        <w:t> </w:t>
      </w:r>
      <w:r>
        <w:rPr>
          <w:color w:val="006FC0"/>
        </w:rPr>
        <w:t>адрес</w:t>
      </w:r>
      <w:r>
        <w:rPr>
          <w:color w:val="006FC0"/>
          <w:spacing w:val="1"/>
        </w:rPr>
        <w:t> </w:t>
      </w:r>
      <w:r>
        <w:rPr>
          <w:color w:val="006FC0"/>
        </w:rPr>
        <w:t>электронной</w:t>
      </w:r>
      <w:r>
        <w:rPr>
          <w:color w:val="006FC0"/>
          <w:spacing w:val="1"/>
        </w:rPr>
        <w:t> </w:t>
      </w:r>
      <w:r>
        <w:rPr>
          <w:color w:val="006FC0"/>
        </w:rPr>
        <w:t>почты,</w:t>
      </w:r>
      <w:r>
        <w:rPr>
          <w:color w:val="006FC0"/>
          <w:spacing w:val="1"/>
        </w:rPr>
        <w:t> </w:t>
      </w:r>
      <w:r>
        <w:rPr>
          <w:color w:val="006FC0"/>
        </w:rPr>
        <w:t>с</w:t>
      </w:r>
      <w:r>
        <w:rPr>
          <w:color w:val="006FC0"/>
          <w:spacing w:val="1"/>
        </w:rPr>
        <w:t> </w:t>
      </w:r>
      <w:r>
        <w:rPr>
          <w:color w:val="006FC0"/>
        </w:rPr>
        <w:t>которого</w:t>
      </w:r>
      <w:r>
        <w:rPr>
          <w:color w:val="006FC0"/>
          <w:spacing w:val="62"/>
        </w:rPr>
        <w:t> </w:t>
      </w:r>
      <w:r>
        <w:rPr>
          <w:color w:val="006FC0"/>
        </w:rPr>
        <w:t>Вы</w:t>
      </w:r>
      <w:r>
        <w:rPr>
          <w:color w:val="006FC0"/>
          <w:spacing w:val="1"/>
        </w:rPr>
        <w:t> </w:t>
      </w:r>
      <w:r>
        <w:rPr>
          <w:color w:val="006FC0"/>
        </w:rPr>
        <w:t>отправляли материалы. Если Вы не получили подтверждения о получении от Оргкомитета</w:t>
      </w:r>
      <w:r>
        <w:rPr>
          <w:color w:val="006FC0"/>
          <w:spacing w:val="1"/>
        </w:rPr>
        <w:t> </w:t>
      </w:r>
      <w:r>
        <w:rPr>
          <w:color w:val="006FC0"/>
        </w:rPr>
        <w:t>в</w:t>
      </w:r>
      <w:r>
        <w:rPr>
          <w:color w:val="006FC0"/>
          <w:spacing w:val="2"/>
        </w:rPr>
        <w:t> </w:t>
      </w:r>
      <w:r>
        <w:rPr>
          <w:color w:val="006FC0"/>
        </w:rPr>
        <w:t>течение</w:t>
      </w:r>
      <w:r>
        <w:rPr>
          <w:color w:val="006FC0"/>
          <w:spacing w:val="2"/>
        </w:rPr>
        <w:t> </w:t>
      </w:r>
      <w:r>
        <w:rPr>
          <w:color w:val="006FC0"/>
        </w:rPr>
        <w:t>дня, то</w:t>
      </w:r>
      <w:r>
        <w:rPr>
          <w:color w:val="006FC0"/>
          <w:spacing w:val="2"/>
        </w:rPr>
        <w:t> </w:t>
      </w:r>
      <w:r>
        <w:rPr>
          <w:color w:val="006FC0"/>
        </w:rPr>
        <w:t>повторите</w:t>
      </w:r>
      <w:r>
        <w:rPr>
          <w:color w:val="006FC0"/>
          <w:spacing w:val="1"/>
        </w:rPr>
        <w:t> </w:t>
      </w:r>
      <w:r>
        <w:rPr>
          <w:color w:val="006FC0"/>
        </w:rPr>
        <w:t>отправку.</w:t>
      </w:r>
    </w:p>
    <w:p>
      <w:pPr>
        <w:pStyle w:val="BodyText"/>
        <w:spacing w:before="1"/>
      </w:pPr>
    </w:p>
    <w:p>
      <w:pPr>
        <w:pStyle w:val="Heading1"/>
        <w:ind w:left="526" w:right="644"/>
        <w:jc w:val="center"/>
      </w:pPr>
      <w:r>
        <w:rPr>
          <w:color w:val="006FC0"/>
        </w:rPr>
        <w:t>Требования</w:t>
      </w:r>
      <w:r>
        <w:rPr>
          <w:color w:val="006FC0"/>
          <w:spacing w:val="-2"/>
        </w:rPr>
        <w:t> </w:t>
      </w:r>
      <w:r>
        <w:rPr>
          <w:color w:val="006FC0"/>
        </w:rPr>
        <w:t>к</w:t>
      </w:r>
      <w:r>
        <w:rPr>
          <w:color w:val="006FC0"/>
          <w:spacing w:val="-2"/>
        </w:rPr>
        <w:t> </w:t>
      </w:r>
      <w:r>
        <w:rPr>
          <w:color w:val="006FC0"/>
        </w:rPr>
        <w:t>оформлению</w:t>
      </w:r>
      <w:r>
        <w:rPr>
          <w:color w:val="006FC0"/>
          <w:spacing w:val="-2"/>
        </w:rPr>
        <w:t> </w:t>
      </w:r>
      <w:r>
        <w:rPr>
          <w:color w:val="006FC0"/>
        </w:rPr>
        <w:t>статей</w:t>
      </w:r>
    </w:p>
    <w:p>
      <w:pPr>
        <w:pStyle w:val="BodyText"/>
        <w:spacing w:line="242" w:lineRule="auto" w:before="8"/>
        <w:ind w:left="112" w:right="207"/>
      </w:pPr>
      <w:r>
        <w:rPr>
          <w:color w:val="006FC0"/>
        </w:rPr>
        <w:t>Текст</w:t>
      </w:r>
      <w:r>
        <w:rPr>
          <w:color w:val="006FC0"/>
          <w:spacing w:val="7"/>
        </w:rPr>
        <w:t> </w:t>
      </w:r>
      <w:r>
        <w:rPr>
          <w:color w:val="006FC0"/>
        </w:rPr>
        <w:t>статьи</w:t>
      </w:r>
      <w:r>
        <w:rPr>
          <w:color w:val="006FC0"/>
          <w:spacing w:val="7"/>
        </w:rPr>
        <w:t> </w:t>
      </w:r>
      <w:r>
        <w:rPr>
          <w:color w:val="006FC0"/>
        </w:rPr>
        <w:t>для</w:t>
      </w:r>
      <w:r>
        <w:rPr>
          <w:color w:val="006FC0"/>
          <w:spacing w:val="6"/>
        </w:rPr>
        <w:t> </w:t>
      </w:r>
      <w:r>
        <w:rPr>
          <w:color w:val="006FC0"/>
        </w:rPr>
        <w:t>публикации</w:t>
      </w:r>
      <w:r>
        <w:rPr>
          <w:color w:val="006FC0"/>
          <w:spacing w:val="10"/>
        </w:rPr>
        <w:t> </w:t>
      </w:r>
      <w:r>
        <w:rPr>
          <w:color w:val="006FC0"/>
        </w:rPr>
        <w:t>объемом</w:t>
      </w:r>
      <w:r>
        <w:rPr>
          <w:color w:val="006FC0"/>
          <w:spacing w:val="7"/>
        </w:rPr>
        <w:t> </w:t>
      </w:r>
      <w:r>
        <w:rPr>
          <w:color w:val="006FC0"/>
        </w:rPr>
        <w:t>не</w:t>
      </w:r>
      <w:r>
        <w:rPr>
          <w:color w:val="006FC0"/>
          <w:spacing w:val="5"/>
        </w:rPr>
        <w:t> </w:t>
      </w:r>
      <w:r>
        <w:rPr>
          <w:color w:val="006FC0"/>
        </w:rPr>
        <w:t>более</w:t>
      </w:r>
      <w:r>
        <w:rPr>
          <w:color w:val="006FC0"/>
          <w:spacing w:val="5"/>
        </w:rPr>
        <w:t> </w:t>
      </w:r>
      <w:r>
        <w:rPr>
          <w:color w:val="006FC0"/>
        </w:rPr>
        <w:t>7</w:t>
      </w:r>
      <w:r>
        <w:rPr>
          <w:color w:val="006FC0"/>
          <w:spacing w:val="5"/>
        </w:rPr>
        <w:t> </w:t>
      </w:r>
      <w:r>
        <w:rPr>
          <w:color w:val="006FC0"/>
        </w:rPr>
        <w:t>(семи)</w:t>
      </w:r>
      <w:r>
        <w:rPr>
          <w:color w:val="006FC0"/>
          <w:spacing w:val="7"/>
        </w:rPr>
        <w:t> </w:t>
      </w:r>
      <w:r>
        <w:rPr>
          <w:color w:val="006FC0"/>
        </w:rPr>
        <w:t>страниц</w:t>
      </w:r>
      <w:r>
        <w:rPr>
          <w:color w:val="006FC0"/>
          <w:spacing w:val="7"/>
        </w:rPr>
        <w:t> </w:t>
      </w:r>
      <w:r>
        <w:rPr>
          <w:color w:val="006FC0"/>
        </w:rPr>
        <w:t>и</w:t>
      </w:r>
      <w:r>
        <w:rPr>
          <w:color w:val="006FC0"/>
          <w:spacing w:val="7"/>
        </w:rPr>
        <w:t> </w:t>
      </w:r>
      <w:r>
        <w:rPr>
          <w:color w:val="006FC0"/>
        </w:rPr>
        <w:t>регистрационная</w:t>
      </w:r>
      <w:r>
        <w:rPr>
          <w:color w:val="006FC0"/>
          <w:spacing w:val="-59"/>
        </w:rPr>
        <w:t> </w:t>
      </w:r>
      <w:r>
        <w:rPr>
          <w:color w:val="006FC0"/>
        </w:rPr>
        <w:t>форма</w:t>
      </w:r>
      <w:r>
        <w:rPr>
          <w:color w:val="006FC0"/>
          <w:spacing w:val="23"/>
        </w:rPr>
        <w:t> </w:t>
      </w:r>
      <w:r>
        <w:rPr>
          <w:color w:val="006FC0"/>
        </w:rPr>
        <w:t>должны</w:t>
      </w:r>
      <w:r>
        <w:rPr>
          <w:color w:val="006FC0"/>
          <w:spacing w:val="24"/>
        </w:rPr>
        <w:t> </w:t>
      </w:r>
      <w:r>
        <w:rPr>
          <w:color w:val="006FC0"/>
        </w:rPr>
        <w:t>быть</w:t>
      </w:r>
      <w:r>
        <w:rPr>
          <w:color w:val="006FC0"/>
          <w:spacing w:val="26"/>
        </w:rPr>
        <w:t> </w:t>
      </w:r>
      <w:r>
        <w:rPr>
          <w:color w:val="006FC0"/>
        </w:rPr>
        <w:t>набраны</w:t>
      </w:r>
      <w:r>
        <w:rPr>
          <w:color w:val="006FC0"/>
          <w:spacing w:val="24"/>
        </w:rPr>
        <w:t> </w:t>
      </w:r>
      <w:r>
        <w:rPr>
          <w:color w:val="006FC0"/>
        </w:rPr>
        <w:t>в</w:t>
      </w:r>
      <w:r>
        <w:rPr>
          <w:color w:val="006FC0"/>
          <w:spacing w:val="23"/>
        </w:rPr>
        <w:t> </w:t>
      </w:r>
      <w:r>
        <w:rPr>
          <w:color w:val="006FC0"/>
        </w:rPr>
        <w:t>текстовом</w:t>
      </w:r>
      <w:r>
        <w:rPr>
          <w:color w:val="006FC0"/>
          <w:spacing w:val="28"/>
        </w:rPr>
        <w:t> </w:t>
      </w:r>
      <w:r>
        <w:rPr>
          <w:color w:val="006FC0"/>
        </w:rPr>
        <w:t>редакторе</w:t>
      </w:r>
      <w:r>
        <w:rPr>
          <w:color w:val="006FC0"/>
          <w:spacing w:val="26"/>
        </w:rPr>
        <w:t> </w:t>
      </w:r>
      <w:r>
        <w:rPr>
          <w:color w:val="006FC0"/>
        </w:rPr>
        <w:t>Microsoft</w:t>
      </w:r>
      <w:r>
        <w:rPr>
          <w:color w:val="006FC0"/>
          <w:spacing w:val="20"/>
        </w:rPr>
        <w:t> </w:t>
      </w:r>
      <w:r>
        <w:rPr>
          <w:color w:val="006FC0"/>
        </w:rPr>
        <w:t>Word</w:t>
      </w:r>
      <w:r>
        <w:rPr>
          <w:color w:val="006FC0"/>
          <w:spacing w:val="23"/>
        </w:rPr>
        <w:t> </w:t>
      </w:r>
      <w:r>
        <w:rPr>
          <w:color w:val="006FC0"/>
        </w:rPr>
        <w:t>и</w:t>
      </w:r>
      <w:r>
        <w:rPr>
          <w:color w:val="006FC0"/>
          <w:spacing w:val="25"/>
        </w:rPr>
        <w:t> </w:t>
      </w:r>
      <w:r>
        <w:rPr>
          <w:color w:val="006FC0"/>
        </w:rPr>
        <w:t>иметь</w:t>
      </w:r>
      <w:r>
        <w:rPr>
          <w:color w:val="006FC0"/>
          <w:spacing w:val="23"/>
        </w:rPr>
        <w:t> </w:t>
      </w:r>
      <w:r>
        <w:rPr>
          <w:color w:val="006FC0"/>
        </w:rPr>
        <w:t>расширение</w:t>
      </w:r>
    </w:p>
    <w:p>
      <w:pPr>
        <w:pStyle w:val="BodyText"/>
        <w:spacing w:before="2"/>
        <w:ind w:left="112"/>
      </w:pPr>
      <w:r>
        <w:rPr>
          <w:color w:val="006FC0"/>
        </w:rPr>
        <w:t>*.doc</w:t>
      </w:r>
      <w:r>
        <w:rPr>
          <w:color w:val="006FC0"/>
          <w:spacing w:val="1"/>
        </w:rPr>
        <w:t> </w:t>
      </w:r>
      <w:r>
        <w:rPr>
          <w:color w:val="006FC0"/>
        </w:rPr>
        <w:t>или</w:t>
      </w:r>
      <w:r>
        <w:rPr>
          <w:color w:val="006FC0"/>
          <w:spacing w:val="3"/>
        </w:rPr>
        <w:t> </w:t>
      </w:r>
      <w:r>
        <w:rPr>
          <w:color w:val="006FC0"/>
        </w:rPr>
        <w:t>*.docx.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2" w:lineRule="auto" w:before="4" w:after="0"/>
        <w:ind w:left="112" w:right="237" w:firstLine="0"/>
        <w:jc w:val="left"/>
        <w:rPr>
          <w:sz w:val="23"/>
        </w:rPr>
      </w:pPr>
      <w:r>
        <w:rPr>
          <w:color w:val="006FC0"/>
          <w:sz w:val="23"/>
        </w:rPr>
        <w:t>Таблицы,</w:t>
      </w:r>
      <w:r>
        <w:rPr>
          <w:color w:val="006FC0"/>
          <w:spacing w:val="58"/>
          <w:sz w:val="23"/>
        </w:rPr>
        <w:t> </w:t>
      </w:r>
      <w:r>
        <w:rPr>
          <w:color w:val="006FC0"/>
          <w:sz w:val="23"/>
        </w:rPr>
        <w:t>схемы,</w:t>
      </w:r>
      <w:r>
        <w:rPr>
          <w:color w:val="006FC0"/>
          <w:spacing w:val="59"/>
          <w:sz w:val="23"/>
        </w:rPr>
        <w:t> </w:t>
      </w:r>
      <w:r>
        <w:rPr>
          <w:color w:val="006FC0"/>
          <w:sz w:val="23"/>
        </w:rPr>
        <w:t>рисунки</w:t>
      </w:r>
      <w:r>
        <w:rPr>
          <w:color w:val="006FC0"/>
          <w:spacing w:val="59"/>
          <w:sz w:val="23"/>
        </w:rPr>
        <w:t> </w:t>
      </w:r>
      <w:r>
        <w:rPr>
          <w:color w:val="006FC0"/>
          <w:sz w:val="23"/>
        </w:rPr>
        <w:t>должны</w:t>
      </w:r>
      <w:r>
        <w:rPr>
          <w:color w:val="006FC0"/>
          <w:spacing w:val="58"/>
          <w:sz w:val="23"/>
        </w:rPr>
        <w:t> </w:t>
      </w:r>
      <w:r>
        <w:rPr>
          <w:color w:val="006FC0"/>
          <w:sz w:val="23"/>
        </w:rPr>
        <w:t>иметь</w:t>
      </w:r>
      <w:r>
        <w:rPr>
          <w:color w:val="006FC0"/>
          <w:spacing w:val="57"/>
          <w:sz w:val="23"/>
        </w:rPr>
        <w:t> </w:t>
      </w:r>
      <w:r>
        <w:rPr>
          <w:color w:val="006FC0"/>
          <w:sz w:val="23"/>
        </w:rPr>
        <w:t>каждый</w:t>
      </w:r>
      <w:r>
        <w:rPr>
          <w:color w:val="006FC0"/>
          <w:spacing w:val="59"/>
          <w:sz w:val="23"/>
        </w:rPr>
        <w:t> </w:t>
      </w:r>
      <w:r>
        <w:rPr>
          <w:color w:val="006FC0"/>
          <w:sz w:val="23"/>
        </w:rPr>
        <w:t>свое</w:t>
      </w:r>
      <w:r>
        <w:rPr>
          <w:color w:val="006FC0"/>
          <w:spacing w:val="57"/>
          <w:sz w:val="23"/>
        </w:rPr>
        <w:t> </w:t>
      </w:r>
      <w:r>
        <w:rPr>
          <w:color w:val="006FC0"/>
          <w:sz w:val="23"/>
        </w:rPr>
        <w:t>название</w:t>
      </w:r>
      <w:r>
        <w:rPr>
          <w:color w:val="006FC0"/>
          <w:spacing w:val="57"/>
          <w:sz w:val="23"/>
        </w:rPr>
        <w:t> </w:t>
      </w:r>
      <w:r>
        <w:rPr>
          <w:color w:val="006FC0"/>
          <w:sz w:val="23"/>
        </w:rPr>
        <w:t>и</w:t>
      </w:r>
      <w:r>
        <w:rPr>
          <w:color w:val="006FC0"/>
          <w:spacing w:val="59"/>
          <w:sz w:val="23"/>
        </w:rPr>
        <w:t> </w:t>
      </w:r>
      <w:r>
        <w:rPr>
          <w:color w:val="006FC0"/>
          <w:sz w:val="23"/>
        </w:rPr>
        <w:t>набраны</w:t>
      </w:r>
      <w:r>
        <w:rPr>
          <w:color w:val="006FC0"/>
          <w:spacing w:val="57"/>
          <w:sz w:val="23"/>
        </w:rPr>
        <w:t> </w:t>
      </w:r>
      <w:r>
        <w:rPr>
          <w:color w:val="006FC0"/>
          <w:sz w:val="23"/>
        </w:rPr>
        <w:t>в</w:t>
      </w:r>
      <w:r>
        <w:rPr>
          <w:color w:val="006FC0"/>
          <w:spacing w:val="58"/>
          <w:sz w:val="23"/>
        </w:rPr>
        <w:t> </w:t>
      </w:r>
      <w:r>
        <w:rPr>
          <w:color w:val="006FC0"/>
          <w:sz w:val="23"/>
        </w:rPr>
        <w:t>среде</w:t>
      </w:r>
      <w:r>
        <w:rPr>
          <w:color w:val="006FC0"/>
          <w:spacing w:val="-58"/>
          <w:sz w:val="23"/>
        </w:rPr>
        <w:t> </w:t>
      </w:r>
      <w:r>
        <w:rPr>
          <w:color w:val="006FC0"/>
          <w:sz w:val="23"/>
        </w:rPr>
        <w:t>Windows.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40" w:lineRule="auto" w:before="5" w:after="0"/>
        <w:ind w:left="369" w:right="0" w:hanging="257"/>
        <w:jc w:val="left"/>
        <w:rPr>
          <w:sz w:val="23"/>
        </w:rPr>
      </w:pPr>
      <w:r>
        <w:rPr>
          <w:color w:val="006FC0"/>
          <w:w w:val="105"/>
          <w:sz w:val="23"/>
        </w:rPr>
        <w:t>Поля:</w:t>
      </w:r>
      <w:r>
        <w:rPr>
          <w:color w:val="006FC0"/>
          <w:spacing w:val="-11"/>
          <w:w w:val="105"/>
          <w:sz w:val="23"/>
        </w:rPr>
        <w:t> </w:t>
      </w:r>
      <w:r>
        <w:rPr>
          <w:color w:val="006FC0"/>
          <w:w w:val="105"/>
          <w:sz w:val="23"/>
        </w:rPr>
        <w:t>левое</w:t>
      </w:r>
      <w:r>
        <w:rPr>
          <w:color w:val="006FC0"/>
          <w:spacing w:val="-9"/>
          <w:w w:val="105"/>
          <w:sz w:val="23"/>
        </w:rPr>
        <w:t> </w:t>
      </w:r>
      <w:r>
        <w:rPr>
          <w:color w:val="006FC0"/>
          <w:w w:val="105"/>
          <w:sz w:val="23"/>
        </w:rPr>
        <w:t>-</w:t>
      </w:r>
      <w:r>
        <w:rPr>
          <w:color w:val="006FC0"/>
          <w:spacing w:val="-11"/>
          <w:w w:val="105"/>
          <w:sz w:val="23"/>
        </w:rPr>
        <w:t> </w:t>
      </w:r>
      <w:r>
        <w:rPr>
          <w:color w:val="006FC0"/>
          <w:w w:val="105"/>
          <w:sz w:val="23"/>
        </w:rPr>
        <w:t>2,5</w:t>
      </w:r>
      <w:r>
        <w:rPr>
          <w:color w:val="006FC0"/>
          <w:spacing w:val="-11"/>
          <w:w w:val="105"/>
          <w:sz w:val="23"/>
        </w:rPr>
        <w:t> </w:t>
      </w:r>
      <w:r>
        <w:rPr>
          <w:color w:val="006FC0"/>
          <w:w w:val="105"/>
          <w:sz w:val="23"/>
        </w:rPr>
        <w:t>см,</w:t>
      </w:r>
      <w:r>
        <w:rPr>
          <w:color w:val="006FC0"/>
          <w:spacing w:val="-10"/>
          <w:w w:val="105"/>
          <w:sz w:val="23"/>
        </w:rPr>
        <w:t> </w:t>
      </w:r>
      <w:r>
        <w:rPr>
          <w:color w:val="006FC0"/>
          <w:w w:val="105"/>
          <w:sz w:val="23"/>
        </w:rPr>
        <w:t>верхнее</w:t>
      </w:r>
      <w:r>
        <w:rPr>
          <w:color w:val="006FC0"/>
          <w:spacing w:val="-10"/>
          <w:w w:val="105"/>
          <w:sz w:val="23"/>
        </w:rPr>
        <w:t> </w:t>
      </w:r>
      <w:r>
        <w:rPr>
          <w:color w:val="006FC0"/>
          <w:w w:val="105"/>
          <w:sz w:val="23"/>
        </w:rPr>
        <w:t>–</w:t>
      </w:r>
      <w:r>
        <w:rPr>
          <w:color w:val="006FC0"/>
          <w:spacing w:val="-11"/>
          <w:w w:val="105"/>
          <w:sz w:val="23"/>
        </w:rPr>
        <w:t> </w:t>
      </w:r>
      <w:r>
        <w:rPr>
          <w:color w:val="006FC0"/>
          <w:w w:val="105"/>
          <w:sz w:val="23"/>
        </w:rPr>
        <w:t>2</w:t>
      </w:r>
      <w:r>
        <w:rPr>
          <w:color w:val="006FC0"/>
          <w:spacing w:val="-11"/>
          <w:w w:val="105"/>
          <w:sz w:val="23"/>
        </w:rPr>
        <w:t> </w:t>
      </w:r>
      <w:r>
        <w:rPr>
          <w:color w:val="006FC0"/>
          <w:w w:val="105"/>
          <w:sz w:val="23"/>
        </w:rPr>
        <w:t>см,</w:t>
      </w:r>
      <w:r>
        <w:rPr>
          <w:color w:val="006FC0"/>
          <w:spacing w:val="-9"/>
          <w:w w:val="105"/>
          <w:sz w:val="23"/>
        </w:rPr>
        <w:t> </w:t>
      </w:r>
      <w:r>
        <w:rPr>
          <w:color w:val="006FC0"/>
          <w:w w:val="105"/>
          <w:sz w:val="23"/>
        </w:rPr>
        <w:t>нижнее</w:t>
      </w:r>
      <w:r>
        <w:rPr>
          <w:color w:val="006FC0"/>
          <w:spacing w:val="-10"/>
          <w:w w:val="105"/>
          <w:sz w:val="23"/>
        </w:rPr>
        <w:t> </w:t>
      </w:r>
      <w:r>
        <w:rPr>
          <w:color w:val="006FC0"/>
          <w:w w:val="105"/>
          <w:sz w:val="23"/>
        </w:rPr>
        <w:t>–</w:t>
      </w:r>
      <w:r>
        <w:rPr>
          <w:color w:val="006FC0"/>
          <w:spacing w:val="-11"/>
          <w:w w:val="105"/>
          <w:sz w:val="23"/>
        </w:rPr>
        <w:t> </w:t>
      </w:r>
      <w:r>
        <w:rPr>
          <w:color w:val="006FC0"/>
          <w:w w:val="105"/>
          <w:sz w:val="23"/>
        </w:rPr>
        <w:t>2</w:t>
      </w:r>
      <w:r>
        <w:rPr>
          <w:color w:val="006FC0"/>
          <w:spacing w:val="-11"/>
          <w:w w:val="105"/>
          <w:sz w:val="23"/>
        </w:rPr>
        <w:t> </w:t>
      </w:r>
      <w:r>
        <w:rPr>
          <w:color w:val="006FC0"/>
          <w:w w:val="105"/>
          <w:sz w:val="23"/>
        </w:rPr>
        <w:t>см,</w:t>
      </w:r>
      <w:r>
        <w:rPr>
          <w:color w:val="006FC0"/>
          <w:spacing w:val="-10"/>
          <w:w w:val="105"/>
          <w:sz w:val="23"/>
        </w:rPr>
        <w:t> </w:t>
      </w:r>
      <w:r>
        <w:rPr>
          <w:color w:val="006FC0"/>
          <w:w w:val="105"/>
          <w:sz w:val="23"/>
        </w:rPr>
        <w:t>правое</w:t>
      </w:r>
      <w:r>
        <w:rPr>
          <w:color w:val="006FC0"/>
          <w:spacing w:val="-10"/>
          <w:w w:val="105"/>
          <w:sz w:val="23"/>
        </w:rPr>
        <w:t> </w:t>
      </w:r>
      <w:r>
        <w:rPr>
          <w:color w:val="006FC0"/>
          <w:w w:val="105"/>
          <w:sz w:val="23"/>
        </w:rPr>
        <w:t>–</w:t>
      </w:r>
      <w:r>
        <w:rPr>
          <w:color w:val="006FC0"/>
          <w:spacing w:val="-11"/>
          <w:w w:val="105"/>
          <w:sz w:val="23"/>
        </w:rPr>
        <w:t> </w:t>
      </w:r>
      <w:r>
        <w:rPr>
          <w:color w:val="006FC0"/>
          <w:w w:val="105"/>
          <w:sz w:val="23"/>
        </w:rPr>
        <w:t>2</w:t>
      </w:r>
      <w:r>
        <w:rPr>
          <w:color w:val="006FC0"/>
          <w:spacing w:val="-11"/>
          <w:w w:val="105"/>
          <w:sz w:val="23"/>
        </w:rPr>
        <w:t> </w:t>
      </w:r>
      <w:r>
        <w:rPr>
          <w:color w:val="006FC0"/>
          <w:w w:val="105"/>
          <w:sz w:val="23"/>
        </w:rPr>
        <w:t>см.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0" w:lineRule="auto" w:before="4" w:after="0"/>
        <w:ind w:left="370" w:right="0" w:hanging="259"/>
        <w:jc w:val="left"/>
        <w:rPr>
          <w:sz w:val="23"/>
        </w:rPr>
      </w:pPr>
      <w:r>
        <w:rPr>
          <w:color w:val="006FC0"/>
          <w:sz w:val="23"/>
        </w:rPr>
        <w:t>Шрифт:</w:t>
      </w:r>
      <w:r>
        <w:rPr>
          <w:color w:val="006FC0"/>
          <w:spacing w:val="4"/>
          <w:sz w:val="23"/>
        </w:rPr>
        <w:t> </w:t>
      </w:r>
      <w:r>
        <w:rPr>
          <w:color w:val="006FC0"/>
          <w:sz w:val="23"/>
        </w:rPr>
        <w:t>Times</w:t>
      </w:r>
      <w:r>
        <w:rPr>
          <w:color w:val="006FC0"/>
          <w:spacing w:val="7"/>
          <w:sz w:val="23"/>
        </w:rPr>
        <w:t> </w:t>
      </w:r>
      <w:r>
        <w:rPr>
          <w:color w:val="006FC0"/>
          <w:sz w:val="23"/>
        </w:rPr>
        <w:t>New</w:t>
      </w:r>
      <w:r>
        <w:rPr>
          <w:color w:val="006FC0"/>
          <w:spacing w:val="3"/>
          <w:sz w:val="23"/>
        </w:rPr>
        <w:t> </w:t>
      </w:r>
      <w:r>
        <w:rPr>
          <w:color w:val="006FC0"/>
          <w:sz w:val="23"/>
        </w:rPr>
        <w:t>Roman,</w:t>
      </w:r>
      <w:r>
        <w:rPr>
          <w:color w:val="006FC0"/>
          <w:spacing w:val="10"/>
          <w:sz w:val="23"/>
        </w:rPr>
        <w:t> </w:t>
      </w:r>
      <w:r>
        <w:rPr>
          <w:color w:val="006FC0"/>
          <w:sz w:val="23"/>
        </w:rPr>
        <w:t>размер</w:t>
      </w:r>
      <w:r>
        <w:rPr>
          <w:color w:val="006FC0"/>
          <w:spacing w:val="7"/>
          <w:sz w:val="23"/>
        </w:rPr>
        <w:t> </w:t>
      </w:r>
      <w:r>
        <w:rPr>
          <w:color w:val="006FC0"/>
          <w:sz w:val="23"/>
        </w:rPr>
        <w:t>кегля</w:t>
      </w:r>
      <w:r>
        <w:rPr>
          <w:color w:val="006FC0"/>
          <w:spacing w:val="7"/>
          <w:sz w:val="23"/>
        </w:rPr>
        <w:t> </w:t>
      </w:r>
      <w:r>
        <w:rPr>
          <w:color w:val="006FC0"/>
          <w:sz w:val="23"/>
        </w:rPr>
        <w:t>–</w:t>
      </w:r>
      <w:r>
        <w:rPr>
          <w:color w:val="006FC0"/>
          <w:spacing w:val="5"/>
          <w:sz w:val="23"/>
        </w:rPr>
        <w:t> </w:t>
      </w:r>
      <w:r>
        <w:rPr>
          <w:color w:val="006FC0"/>
          <w:sz w:val="23"/>
        </w:rPr>
        <w:t>14.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40" w:lineRule="auto" w:before="4" w:after="0"/>
        <w:ind w:left="369" w:right="0" w:hanging="257"/>
        <w:jc w:val="left"/>
        <w:rPr>
          <w:sz w:val="23"/>
        </w:rPr>
      </w:pPr>
      <w:r>
        <w:rPr>
          <w:color w:val="006FC0"/>
          <w:sz w:val="23"/>
        </w:rPr>
        <w:t>Междустрочный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</w:rPr>
        <w:t>интервал:</w:t>
      </w:r>
      <w:r>
        <w:rPr>
          <w:color w:val="006FC0"/>
          <w:spacing w:val="-1"/>
          <w:sz w:val="23"/>
        </w:rPr>
        <w:t> </w:t>
      </w:r>
      <w:r>
        <w:rPr>
          <w:color w:val="006FC0"/>
          <w:sz w:val="23"/>
        </w:rPr>
        <w:t>1,15.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40" w:lineRule="auto" w:before="3" w:after="0"/>
        <w:ind w:left="369" w:right="0" w:hanging="257"/>
        <w:jc w:val="left"/>
        <w:rPr>
          <w:sz w:val="23"/>
        </w:rPr>
      </w:pPr>
      <w:r>
        <w:rPr>
          <w:color w:val="006FC0"/>
          <w:sz w:val="23"/>
        </w:rPr>
        <w:t>Абзацный</w:t>
      </w:r>
      <w:r>
        <w:rPr>
          <w:color w:val="006FC0"/>
          <w:spacing w:val="-8"/>
          <w:sz w:val="23"/>
        </w:rPr>
        <w:t> </w:t>
      </w:r>
      <w:r>
        <w:rPr>
          <w:color w:val="006FC0"/>
          <w:sz w:val="23"/>
        </w:rPr>
        <w:t>отступ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(«красная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строка»):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</w:rPr>
        <w:t>1,15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см.</w:t>
      </w:r>
    </w:p>
    <w:p>
      <w:pPr>
        <w:pStyle w:val="BodyText"/>
      </w:pPr>
    </w:p>
    <w:p>
      <w:pPr>
        <w:pStyle w:val="Heading1"/>
        <w:ind w:left="529" w:right="644"/>
        <w:jc w:val="center"/>
      </w:pPr>
      <w:r>
        <w:rPr>
          <w:color w:val="006FC0"/>
        </w:rPr>
        <w:t>Пример</w:t>
      </w:r>
      <w:r>
        <w:rPr>
          <w:color w:val="006FC0"/>
          <w:spacing w:val="-3"/>
        </w:rPr>
        <w:t> </w:t>
      </w:r>
      <w:r>
        <w:rPr>
          <w:color w:val="006FC0"/>
        </w:rPr>
        <w:t>оформления</w:t>
      </w:r>
      <w:r>
        <w:rPr>
          <w:color w:val="006FC0"/>
          <w:spacing w:val="1"/>
        </w:rPr>
        <w:t> </w:t>
      </w:r>
      <w:r>
        <w:rPr>
          <w:color w:val="006FC0"/>
        </w:rPr>
        <w:t>статьи</w:t>
      </w:r>
      <w:r>
        <w:rPr>
          <w:color w:val="006FC0"/>
          <w:spacing w:val="-1"/>
        </w:rPr>
        <w:t> </w:t>
      </w:r>
      <w:r>
        <w:rPr>
          <w:color w:val="006FC0"/>
        </w:rPr>
        <w:t>в</w:t>
      </w:r>
      <w:r>
        <w:rPr>
          <w:color w:val="006FC0"/>
          <w:spacing w:val="-2"/>
        </w:rPr>
        <w:t> </w:t>
      </w:r>
      <w:r>
        <w:rPr>
          <w:color w:val="006FC0"/>
        </w:rPr>
        <w:t>отдельном</w:t>
      </w:r>
      <w:r>
        <w:rPr>
          <w:color w:val="006FC0"/>
          <w:spacing w:val="-5"/>
        </w:rPr>
        <w:t> </w:t>
      </w:r>
      <w:r>
        <w:rPr>
          <w:color w:val="006FC0"/>
        </w:rPr>
        <w:t>файле!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line="264" w:lineRule="exact" w:before="0"/>
        <w:ind w:left="112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006FC0"/>
          <w:sz w:val="23"/>
        </w:rPr>
        <w:t>Размер</w:t>
      </w:r>
      <w:r>
        <w:rPr>
          <w:rFonts w:ascii="Arial" w:hAnsi="Arial"/>
          <w:b/>
          <w:color w:val="006FC0"/>
          <w:spacing w:val="-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организационного</w:t>
      </w:r>
      <w:r>
        <w:rPr>
          <w:rFonts w:ascii="Arial" w:hAnsi="Arial"/>
          <w:b/>
          <w:color w:val="006FC0"/>
          <w:spacing w:val="-3"/>
          <w:sz w:val="23"/>
        </w:rPr>
        <w:t> </w:t>
      </w:r>
      <w:r>
        <w:rPr>
          <w:rFonts w:ascii="Arial" w:hAnsi="Arial"/>
          <w:b/>
          <w:color w:val="006FC0"/>
          <w:sz w:val="23"/>
        </w:rPr>
        <w:t>взноса</w:t>
      </w:r>
      <w:r>
        <w:rPr>
          <w:rFonts w:ascii="Arial" w:hAnsi="Arial"/>
          <w:b/>
          <w:color w:val="006FC0"/>
          <w:spacing w:val="-3"/>
          <w:sz w:val="23"/>
        </w:rPr>
        <w:t> </w:t>
      </w:r>
      <w:r>
        <w:rPr>
          <w:rFonts w:ascii="Arial" w:hAnsi="Arial"/>
          <w:b/>
          <w:color w:val="006FC0"/>
          <w:sz w:val="23"/>
        </w:rPr>
        <w:t>составляет: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64" w:lineRule="exact" w:before="0" w:after="0"/>
        <w:ind w:left="540" w:right="0" w:hanging="429"/>
        <w:jc w:val="left"/>
        <w:rPr>
          <w:sz w:val="23"/>
        </w:rPr>
      </w:pPr>
      <w:r>
        <w:rPr>
          <w:color w:val="006FC0"/>
          <w:sz w:val="23"/>
        </w:rPr>
        <w:t>10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000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</w:rPr>
        <w:t>тенге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</w:rPr>
        <w:t>(</w:t>
      </w:r>
      <w:r>
        <w:rPr>
          <w:rFonts w:ascii="Arial" w:hAnsi="Arial"/>
          <w:b/>
          <w:color w:val="006FC0"/>
          <w:sz w:val="23"/>
        </w:rPr>
        <w:t>KZT)</w:t>
      </w:r>
      <w:r>
        <w:rPr>
          <w:rFonts w:ascii="Arial" w:hAnsi="Arial"/>
          <w:b/>
          <w:color w:val="006FC0"/>
          <w:spacing w:val="-7"/>
          <w:sz w:val="23"/>
        </w:rPr>
        <w:t> </w:t>
      </w:r>
      <w:r>
        <w:rPr>
          <w:color w:val="006FC0"/>
          <w:sz w:val="23"/>
        </w:rPr>
        <w:t>за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</w:rPr>
        <w:t>один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</w:rPr>
        <w:t>доклад</w:t>
      </w:r>
      <w:r>
        <w:rPr>
          <w:color w:val="006FC0"/>
          <w:spacing w:val="-3"/>
          <w:sz w:val="23"/>
        </w:rPr>
        <w:t> </w:t>
      </w:r>
      <w:r>
        <w:rPr>
          <w:color w:val="006FC0"/>
          <w:sz w:val="23"/>
        </w:rPr>
        <w:t>(независимо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от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количества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</w:rPr>
        <w:t>соавторов);</w:t>
      </w:r>
    </w:p>
    <w:p>
      <w:pPr>
        <w:pStyle w:val="ListParagraph"/>
        <w:numPr>
          <w:ilvl w:val="0"/>
          <w:numId w:val="3"/>
        </w:numPr>
        <w:tabs>
          <w:tab w:pos="540" w:val="left" w:leader="none"/>
          <w:tab w:pos="541" w:val="left" w:leader="none"/>
        </w:tabs>
        <w:spacing w:line="240" w:lineRule="auto" w:before="44" w:after="0"/>
        <w:ind w:left="540" w:right="0" w:hanging="429"/>
        <w:jc w:val="left"/>
        <w:rPr>
          <w:sz w:val="23"/>
        </w:rPr>
      </w:pPr>
      <w:r>
        <w:rPr>
          <w:color w:val="006FC0"/>
          <w:sz w:val="23"/>
        </w:rPr>
        <w:t>для</w:t>
      </w:r>
      <w:r>
        <w:rPr>
          <w:color w:val="006FC0"/>
          <w:spacing w:val="-2"/>
          <w:sz w:val="23"/>
        </w:rPr>
        <w:t> </w:t>
      </w:r>
      <w:r>
        <w:rPr>
          <w:color w:val="006FC0"/>
          <w:sz w:val="23"/>
        </w:rPr>
        <w:t>студентов</w:t>
      </w:r>
      <w:r>
        <w:rPr>
          <w:color w:val="006FC0"/>
          <w:spacing w:val="-2"/>
          <w:sz w:val="23"/>
        </w:rPr>
        <w:t> </w:t>
      </w:r>
      <w:r>
        <w:rPr>
          <w:color w:val="006FC0"/>
          <w:sz w:val="23"/>
        </w:rPr>
        <w:t>и</w:t>
      </w:r>
      <w:r>
        <w:rPr>
          <w:color w:val="006FC0"/>
          <w:spacing w:val="-1"/>
          <w:sz w:val="23"/>
        </w:rPr>
        <w:t> </w:t>
      </w:r>
      <w:r>
        <w:rPr>
          <w:color w:val="006FC0"/>
          <w:sz w:val="23"/>
        </w:rPr>
        <w:t>магистрантов</w:t>
      </w:r>
      <w:r>
        <w:rPr>
          <w:color w:val="006FC0"/>
          <w:spacing w:val="-2"/>
          <w:sz w:val="23"/>
        </w:rPr>
        <w:t> </w:t>
      </w:r>
      <w:r>
        <w:rPr>
          <w:color w:val="006FC0"/>
          <w:sz w:val="23"/>
        </w:rPr>
        <w:t>бесплатно!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</w:pPr>
      <w:r>
        <w:rPr>
          <w:color w:val="006FC0"/>
        </w:rPr>
        <w:t>Наши</w:t>
      </w:r>
      <w:r>
        <w:rPr>
          <w:color w:val="006FC0"/>
          <w:spacing w:val="-4"/>
        </w:rPr>
        <w:t> </w:t>
      </w:r>
      <w:r>
        <w:rPr>
          <w:color w:val="006FC0"/>
        </w:rPr>
        <w:t>банковские</w:t>
      </w:r>
      <w:r>
        <w:rPr>
          <w:color w:val="006FC0"/>
          <w:spacing w:val="-4"/>
        </w:rPr>
        <w:t> </w:t>
      </w:r>
      <w:r>
        <w:rPr>
          <w:color w:val="006FC0"/>
        </w:rPr>
        <w:t>реквизиты: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40" w:lineRule="auto" w:before="0" w:after="0"/>
        <w:ind w:left="386" w:right="0" w:hanging="275"/>
        <w:jc w:val="left"/>
        <w:rPr>
          <w:sz w:val="23"/>
        </w:rPr>
      </w:pPr>
      <w:r>
        <w:rPr>
          <w:color w:val="006FC0"/>
          <w:sz w:val="23"/>
        </w:rPr>
        <w:t>Некоммерческое</w:t>
      </w:r>
      <w:r>
        <w:rPr>
          <w:color w:val="006FC0"/>
          <w:spacing w:val="-8"/>
          <w:sz w:val="23"/>
        </w:rPr>
        <w:t> </w:t>
      </w:r>
      <w:r>
        <w:rPr>
          <w:color w:val="006FC0"/>
          <w:sz w:val="23"/>
        </w:rPr>
        <w:t>акционерное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общество</w:t>
      </w:r>
      <w:r>
        <w:rPr>
          <w:color w:val="006FC0"/>
          <w:spacing w:val="-7"/>
          <w:sz w:val="23"/>
        </w:rPr>
        <w:t> </w:t>
      </w:r>
      <w:r>
        <w:rPr>
          <w:color w:val="006FC0"/>
          <w:sz w:val="23"/>
        </w:rPr>
        <w:t>«Актюбинский</w:t>
      </w:r>
      <w:r>
        <w:rPr>
          <w:color w:val="006FC0"/>
          <w:spacing w:val="-8"/>
          <w:sz w:val="23"/>
        </w:rPr>
        <w:t> </w:t>
      </w:r>
      <w:r>
        <w:rPr>
          <w:color w:val="006FC0"/>
          <w:sz w:val="23"/>
        </w:rPr>
        <w:t>региональный</w:t>
      </w:r>
      <w:r>
        <w:rPr>
          <w:color w:val="006FC0"/>
          <w:spacing w:val="-8"/>
          <w:sz w:val="23"/>
        </w:rPr>
        <w:t> </w:t>
      </w:r>
      <w:r>
        <w:rPr>
          <w:color w:val="006FC0"/>
          <w:sz w:val="23"/>
        </w:rPr>
        <w:t>университет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им.</w:t>
      </w:r>
      <w:r>
        <w:rPr>
          <w:color w:val="006FC0"/>
          <w:spacing w:val="-8"/>
          <w:sz w:val="23"/>
        </w:rPr>
        <w:t> </w:t>
      </w:r>
      <w:r>
        <w:rPr>
          <w:color w:val="006FC0"/>
          <w:sz w:val="23"/>
        </w:rPr>
        <w:t>К.</w:t>
      </w:r>
    </w:p>
    <w:p>
      <w:pPr>
        <w:pStyle w:val="BodyText"/>
        <w:spacing w:line="244" w:lineRule="auto" w:before="6"/>
        <w:ind w:left="112" w:right="2548"/>
      </w:pPr>
      <w:r>
        <w:rPr>
          <w:color w:val="006FC0"/>
        </w:rPr>
        <w:t>Жубанова»</w:t>
      </w:r>
      <w:r>
        <w:rPr>
          <w:color w:val="006FC0"/>
          <w:spacing w:val="-10"/>
        </w:rPr>
        <w:t> </w:t>
      </w:r>
      <w:r>
        <w:rPr>
          <w:color w:val="006FC0"/>
        </w:rPr>
        <w:t>Министерства</w:t>
      </w:r>
      <w:r>
        <w:rPr>
          <w:color w:val="006FC0"/>
          <w:spacing w:val="-12"/>
        </w:rPr>
        <w:t> </w:t>
      </w:r>
      <w:r>
        <w:rPr>
          <w:color w:val="006FC0"/>
        </w:rPr>
        <w:t>образования</w:t>
      </w:r>
      <w:r>
        <w:rPr>
          <w:color w:val="006FC0"/>
          <w:spacing w:val="-12"/>
        </w:rPr>
        <w:t> </w:t>
      </w:r>
      <w:r>
        <w:rPr>
          <w:color w:val="006FC0"/>
        </w:rPr>
        <w:t>и</w:t>
      </w:r>
      <w:r>
        <w:rPr>
          <w:color w:val="006FC0"/>
          <w:spacing w:val="-10"/>
        </w:rPr>
        <w:t> </w:t>
      </w:r>
      <w:r>
        <w:rPr>
          <w:color w:val="006FC0"/>
        </w:rPr>
        <w:t>науки</w:t>
      </w:r>
      <w:r>
        <w:rPr>
          <w:color w:val="006FC0"/>
          <w:spacing w:val="-11"/>
        </w:rPr>
        <w:t> </w:t>
      </w:r>
      <w:r>
        <w:rPr>
          <w:color w:val="006FC0"/>
        </w:rPr>
        <w:t>Республики</w:t>
      </w:r>
      <w:r>
        <w:rPr>
          <w:color w:val="006FC0"/>
          <w:spacing w:val="-12"/>
        </w:rPr>
        <w:t> </w:t>
      </w:r>
      <w:r>
        <w:rPr>
          <w:color w:val="006FC0"/>
        </w:rPr>
        <w:t>Казахстан</w:t>
      </w:r>
      <w:r>
        <w:rPr>
          <w:color w:val="006FC0"/>
          <w:spacing w:val="-58"/>
        </w:rPr>
        <w:t> </w:t>
      </w:r>
      <w:r>
        <w:rPr>
          <w:color w:val="006FC0"/>
        </w:rPr>
        <w:t>г</w:t>
      </w:r>
      <w:r>
        <w:rPr>
          <w:color w:val="006FC0"/>
          <w:spacing w:val="2"/>
        </w:rPr>
        <w:t> </w:t>
      </w:r>
      <w:r>
        <w:rPr>
          <w:color w:val="006FC0"/>
        </w:rPr>
        <w:t>Актобе,</w:t>
      </w:r>
      <w:r>
        <w:rPr>
          <w:color w:val="006FC0"/>
          <w:spacing w:val="3"/>
        </w:rPr>
        <w:t> </w:t>
      </w:r>
      <w:r>
        <w:rPr>
          <w:color w:val="006FC0"/>
        </w:rPr>
        <w:t>пр. А.</w:t>
      </w:r>
      <w:r>
        <w:rPr>
          <w:color w:val="006FC0"/>
          <w:spacing w:val="4"/>
        </w:rPr>
        <w:t> </w:t>
      </w:r>
      <w:r>
        <w:rPr>
          <w:color w:val="006FC0"/>
        </w:rPr>
        <w:t>Молдагуловой,</w:t>
      </w:r>
      <w:r>
        <w:rPr>
          <w:color w:val="006FC0"/>
          <w:spacing w:val="2"/>
        </w:rPr>
        <w:t> </w:t>
      </w:r>
      <w:r>
        <w:rPr>
          <w:color w:val="006FC0"/>
        </w:rPr>
        <w:t>34</w:t>
      </w:r>
    </w:p>
    <w:p>
      <w:pPr>
        <w:pStyle w:val="BodyText"/>
        <w:spacing w:line="260" w:lineRule="exact" w:before="0"/>
        <w:ind w:left="112"/>
      </w:pPr>
      <w:r>
        <w:rPr>
          <w:color w:val="006FC0"/>
        </w:rPr>
        <w:t>БИН</w:t>
      </w:r>
      <w:r>
        <w:rPr>
          <w:color w:val="006FC0"/>
          <w:spacing w:val="-1"/>
        </w:rPr>
        <w:t> </w:t>
      </w:r>
      <w:r>
        <w:rPr>
          <w:color w:val="006FC0"/>
        </w:rPr>
        <w:t>130840021720</w:t>
      </w:r>
    </w:p>
    <w:p>
      <w:pPr>
        <w:pStyle w:val="BodyText"/>
        <w:spacing w:before="3"/>
        <w:ind w:left="112"/>
      </w:pPr>
      <w:r>
        <w:rPr>
          <w:color w:val="006FC0"/>
        </w:rPr>
        <w:t>ИИК</w:t>
      </w:r>
      <w:r>
        <w:rPr>
          <w:color w:val="006FC0"/>
          <w:spacing w:val="-10"/>
        </w:rPr>
        <w:t> </w:t>
      </w:r>
      <w:r>
        <w:rPr>
          <w:color w:val="006FC0"/>
        </w:rPr>
        <w:t>KZ476010121000035330</w:t>
      </w:r>
    </w:p>
    <w:p>
      <w:pPr>
        <w:pStyle w:val="BodyText"/>
        <w:spacing w:line="242" w:lineRule="auto"/>
        <w:ind w:left="112" w:right="3636"/>
      </w:pPr>
      <w:r>
        <w:rPr>
          <w:color w:val="006FC0"/>
        </w:rPr>
        <w:t>В</w:t>
      </w:r>
      <w:r>
        <w:rPr>
          <w:color w:val="006FC0"/>
          <w:spacing w:val="-5"/>
        </w:rPr>
        <w:t> </w:t>
      </w:r>
      <w:r>
        <w:rPr>
          <w:color w:val="006FC0"/>
        </w:rPr>
        <w:t>АО</w:t>
      </w:r>
      <w:r>
        <w:rPr>
          <w:color w:val="006FC0"/>
          <w:spacing w:val="-3"/>
        </w:rPr>
        <w:t> </w:t>
      </w:r>
      <w:r>
        <w:rPr>
          <w:color w:val="006FC0"/>
        </w:rPr>
        <w:t>«Народный</w:t>
      </w:r>
      <w:r>
        <w:rPr>
          <w:color w:val="006FC0"/>
          <w:spacing w:val="-3"/>
        </w:rPr>
        <w:t> </w:t>
      </w:r>
      <w:r>
        <w:rPr>
          <w:color w:val="006FC0"/>
        </w:rPr>
        <w:t>банк</w:t>
      </w:r>
      <w:r>
        <w:rPr>
          <w:color w:val="006FC0"/>
          <w:spacing w:val="-7"/>
        </w:rPr>
        <w:t> </w:t>
      </w:r>
      <w:r>
        <w:rPr>
          <w:color w:val="006FC0"/>
        </w:rPr>
        <w:t>Казахстана»</w:t>
      </w:r>
      <w:r>
        <w:rPr>
          <w:color w:val="006FC0"/>
          <w:spacing w:val="-2"/>
        </w:rPr>
        <w:t> </w:t>
      </w:r>
      <w:r>
        <w:rPr>
          <w:color w:val="006FC0"/>
        </w:rPr>
        <w:t>или</w:t>
      </w:r>
      <w:r>
        <w:rPr>
          <w:color w:val="006FC0"/>
          <w:spacing w:val="-3"/>
        </w:rPr>
        <w:t> </w:t>
      </w:r>
      <w:r>
        <w:rPr>
          <w:color w:val="006FC0"/>
        </w:rPr>
        <w:t>АО</w:t>
      </w:r>
      <w:r>
        <w:rPr>
          <w:color w:val="006FC0"/>
          <w:spacing w:val="-4"/>
        </w:rPr>
        <w:t> </w:t>
      </w:r>
      <w:r>
        <w:rPr>
          <w:color w:val="006FC0"/>
        </w:rPr>
        <w:t>"</w:t>
      </w:r>
      <w:r>
        <w:rPr>
          <w:color w:val="006FC0"/>
          <w:spacing w:val="-5"/>
        </w:rPr>
        <w:t> </w:t>
      </w:r>
      <w:r>
        <w:rPr>
          <w:color w:val="006FC0"/>
        </w:rPr>
        <w:t>Halyk</w:t>
      </w:r>
      <w:r>
        <w:rPr>
          <w:color w:val="006FC0"/>
          <w:spacing w:val="-4"/>
        </w:rPr>
        <w:t> </w:t>
      </w:r>
      <w:r>
        <w:rPr>
          <w:color w:val="006FC0"/>
        </w:rPr>
        <w:t>Bank"</w:t>
      </w:r>
      <w:r>
        <w:rPr>
          <w:color w:val="006FC0"/>
          <w:spacing w:val="-58"/>
        </w:rPr>
        <w:t> </w:t>
      </w:r>
      <w:r>
        <w:rPr>
          <w:color w:val="006FC0"/>
        </w:rPr>
        <w:t>БИК</w:t>
      </w:r>
      <w:r>
        <w:rPr>
          <w:color w:val="006FC0"/>
          <w:spacing w:val="3"/>
        </w:rPr>
        <w:t> </w:t>
      </w:r>
      <w:r>
        <w:rPr>
          <w:color w:val="006FC0"/>
        </w:rPr>
        <w:t>HSBKKZKX</w:t>
      </w:r>
    </w:p>
    <w:p>
      <w:pPr>
        <w:pStyle w:val="BodyText"/>
        <w:spacing w:line="259" w:lineRule="exact" w:before="5"/>
        <w:ind w:left="112"/>
      </w:pPr>
      <w:r>
        <w:rPr>
          <w:color w:val="006FC0"/>
        </w:rPr>
        <w:t>КБЕ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63" w:lineRule="exact" w:before="0" w:after="0"/>
        <w:ind w:left="382" w:right="0" w:hanging="271"/>
        <w:jc w:val="left"/>
        <w:rPr>
          <w:rFonts w:ascii="Arial" w:hAnsi="Arial"/>
          <w:b/>
          <w:sz w:val="23"/>
        </w:rPr>
      </w:pPr>
      <w:r>
        <w:rPr>
          <w:color w:val="006FC0"/>
          <w:sz w:val="23"/>
        </w:rPr>
        <w:t>Инструкция</w:t>
      </w:r>
      <w:r>
        <w:rPr>
          <w:color w:val="006FC0"/>
          <w:spacing w:val="-8"/>
          <w:sz w:val="23"/>
        </w:rPr>
        <w:t> </w:t>
      </w:r>
      <w:r>
        <w:rPr>
          <w:color w:val="006FC0"/>
          <w:sz w:val="23"/>
        </w:rPr>
        <w:t>по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оплате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орг.взноса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конференции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через</w:t>
      </w:r>
      <w:r>
        <w:rPr>
          <w:color w:val="006FC0"/>
          <w:spacing w:val="-8"/>
          <w:sz w:val="23"/>
        </w:rPr>
        <w:t> </w:t>
      </w:r>
      <w:r>
        <w:rPr>
          <w:color w:val="006FC0"/>
          <w:sz w:val="23"/>
        </w:rPr>
        <w:t>приложение</w:t>
      </w:r>
      <w:r>
        <w:rPr>
          <w:color w:val="006FC0"/>
          <w:spacing w:val="-8"/>
          <w:sz w:val="23"/>
        </w:rPr>
        <w:t> </w:t>
      </w:r>
      <w:r>
        <w:rPr>
          <w:rFonts w:ascii="Arial" w:hAnsi="Arial"/>
          <w:b/>
          <w:color w:val="006FC0"/>
          <w:sz w:val="23"/>
        </w:rPr>
        <w:t>Kaspi.kz</w:t>
      </w:r>
    </w:p>
    <w:p>
      <w:pPr>
        <w:pStyle w:val="ListParagraph"/>
        <w:numPr>
          <w:ilvl w:val="0"/>
          <w:numId w:val="5"/>
        </w:numPr>
        <w:tabs>
          <w:tab w:pos="305" w:val="left" w:leader="none"/>
        </w:tabs>
        <w:spacing w:line="240" w:lineRule="auto" w:before="5" w:after="0"/>
        <w:ind w:left="305" w:right="0" w:hanging="193"/>
        <w:jc w:val="left"/>
        <w:rPr>
          <w:sz w:val="23"/>
        </w:rPr>
      </w:pPr>
      <w:r>
        <w:rPr>
          <w:color w:val="006FC0"/>
          <w:sz w:val="23"/>
        </w:rPr>
        <w:t>В</w:t>
      </w:r>
      <w:r>
        <w:rPr>
          <w:color w:val="006FC0"/>
          <w:spacing w:val="-3"/>
          <w:sz w:val="23"/>
        </w:rPr>
        <w:t> </w:t>
      </w:r>
      <w:r>
        <w:rPr>
          <w:color w:val="006FC0"/>
          <w:sz w:val="23"/>
        </w:rPr>
        <w:t>приложении</w:t>
      </w:r>
      <w:r>
        <w:rPr>
          <w:color w:val="006FC0"/>
          <w:spacing w:val="-2"/>
          <w:sz w:val="23"/>
        </w:rPr>
        <w:t> </w:t>
      </w:r>
      <w:r>
        <w:rPr>
          <w:color w:val="006FC0"/>
          <w:sz w:val="23"/>
          <w:u w:val="single" w:color="006FC0"/>
        </w:rPr>
        <w:t>Kaspi.kz</w:t>
      </w:r>
      <w:r>
        <w:rPr>
          <w:color w:val="006FC0"/>
          <w:spacing w:val="-3"/>
          <w:sz w:val="23"/>
        </w:rPr>
        <w:t> </w:t>
      </w:r>
      <w:r>
        <w:rPr>
          <w:color w:val="006FC0"/>
          <w:sz w:val="23"/>
        </w:rPr>
        <w:t>перейти в</w:t>
      </w:r>
      <w:r>
        <w:rPr>
          <w:color w:val="006FC0"/>
          <w:spacing w:val="-2"/>
          <w:sz w:val="23"/>
        </w:rPr>
        <w:t> </w:t>
      </w:r>
      <w:r>
        <w:rPr>
          <w:color w:val="006FC0"/>
          <w:sz w:val="23"/>
        </w:rPr>
        <w:t>раздел</w:t>
      </w:r>
      <w:r>
        <w:rPr>
          <w:color w:val="006FC0"/>
          <w:spacing w:val="59"/>
          <w:sz w:val="23"/>
        </w:rPr>
        <w:t> </w:t>
      </w:r>
      <w:r>
        <w:rPr>
          <w:color w:val="006FC0"/>
          <w:sz w:val="23"/>
          <w:u w:val="single" w:color="006FC0"/>
        </w:rPr>
        <w:t>Платежи</w:t>
      </w:r>
    </w:p>
    <w:p>
      <w:pPr>
        <w:pStyle w:val="ListParagraph"/>
        <w:numPr>
          <w:ilvl w:val="0"/>
          <w:numId w:val="5"/>
        </w:numPr>
        <w:tabs>
          <w:tab w:pos="369" w:val="left" w:leader="none"/>
        </w:tabs>
        <w:spacing w:line="240" w:lineRule="auto" w:before="4" w:after="0"/>
        <w:ind w:left="369" w:right="0" w:hanging="257"/>
        <w:jc w:val="left"/>
        <w:rPr>
          <w:sz w:val="23"/>
        </w:rPr>
      </w:pPr>
      <w:r>
        <w:rPr>
          <w:color w:val="006FC0"/>
          <w:sz w:val="23"/>
        </w:rPr>
        <w:t>В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платежах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выбрать</w:t>
      </w:r>
      <w:r>
        <w:rPr>
          <w:color w:val="006FC0"/>
          <w:spacing w:val="54"/>
          <w:sz w:val="23"/>
        </w:rPr>
        <w:t> </w:t>
      </w:r>
      <w:r>
        <w:rPr>
          <w:color w:val="006FC0"/>
          <w:sz w:val="23"/>
        </w:rPr>
        <w:t>вкладку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  <w:u w:val="single" w:color="006FC0"/>
        </w:rPr>
        <w:t>Все</w:t>
      </w:r>
    </w:p>
    <w:p>
      <w:pPr>
        <w:pStyle w:val="ListParagraph"/>
        <w:numPr>
          <w:ilvl w:val="0"/>
          <w:numId w:val="5"/>
        </w:numPr>
        <w:tabs>
          <w:tab w:pos="369" w:val="left" w:leader="none"/>
        </w:tabs>
        <w:spacing w:line="240" w:lineRule="auto" w:before="4" w:after="0"/>
        <w:ind w:left="369" w:right="0" w:hanging="257"/>
        <w:jc w:val="left"/>
        <w:rPr>
          <w:sz w:val="23"/>
        </w:rPr>
      </w:pPr>
      <w:r>
        <w:rPr>
          <w:color w:val="006FC0"/>
          <w:sz w:val="23"/>
        </w:rPr>
        <w:t>Во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вкладке</w:t>
      </w:r>
      <w:r>
        <w:rPr>
          <w:color w:val="006FC0"/>
          <w:spacing w:val="-3"/>
          <w:sz w:val="23"/>
        </w:rPr>
        <w:t> </w:t>
      </w:r>
      <w:r>
        <w:rPr>
          <w:color w:val="006FC0"/>
          <w:sz w:val="23"/>
          <w:u w:val="single" w:color="006FC0"/>
        </w:rPr>
        <w:t>Все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перейти</w:t>
      </w:r>
      <w:r>
        <w:rPr>
          <w:color w:val="006FC0"/>
          <w:spacing w:val="-3"/>
          <w:sz w:val="23"/>
        </w:rPr>
        <w:t> </w:t>
      </w:r>
      <w:r>
        <w:rPr>
          <w:color w:val="006FC0"/>
          <w:sz w:val="23"/>
        </w:rPr>
        <w:t>на</w:t>
      </w:r>
      <w:r>
        <w:rPr>
          <w:color w:val="006FC0"/>
          <w:spacing w:val="51"/>
          <w:sz w:val="23"/>
        </w:rPr>
        <w:t> </w:t>
      </w:r>
      <w:r>
        <w:rPr>
          <w:color w:val="006FC0"/>
          <w:sz w:val="23"/>
          <w:u w:val="single" w:color="006FC0"/>
        </w:rPr>
        <w:t>Образование</w:t>
      </w:r>
    </w:p>
    <w:p>
      <w:pPr>
        <w:pStyle w:val="ListParagraph"/>
        <w:numPr>
          <w:ilvl w:val="0"/>
          <w:numId w:val="5"/>
        </w:numPr>
        <w:tabs>
          <w:tab w:pos="369" w:val="left" w:leader="none"/>
        </w:tabs>
        <w:spacing w:line="240" w:lineRule="auto" w:before="6" w:after="0"/>
        <w:ind w:left="369" w:right="0" w:hanging="257"/>
        <w:jc w:val="left"/>
        <w:rPr>
          <w:sz w:val="23"/>
        </w:rPr>
      </w:pPr>
      <w:r>
        <w:rPr>
          <w:color w:val="006FC0"/>
          <w:sz w:val="23"/>
        </w:rPr>
        <w:t>Далее</w:t>
      </w:r>
      <w:r>
        <w:rPr>
          <w:color w:val="006FC0"/>
          <w:spacing w:val="-11"/>
          <w:sz w:val="23"/>
        </w:rPr>
        <w:t> </w:t>
      </w:r>
      <w:r>
        <w:rPr>
          <w:color w:val="006FC0"/>
          <w:sz w:val="23"/>
        </w:rPr>
        <w:t>перейти</w:t>
      </w:r>
      <w:r>
        <w:rPr>
          <w:color w:val="006FC0"/>
          <w:spacing w:val="-10"/>
          <w:sz w:val="23"/>
        </w:rPr>
        <w:t> </w:t>
      </w:r>
      <w:r>
        <w:rPr>
          <w:color w:val="006FC0"/>
          <w:sz w:val="23"/>
        </w:rPr>
        <w:t>во</w:t>
      </w:r>
      <w:r>
        <w:rPr>
          <w:color w:val="006FC0"/>
          <w:spacing w:val="-10"/>
          <w:sz w:val="23"/>
        </w:rPr>
        <w:t> </w:t>
      </w:r>
      <w:r>
        <w:rPr>
          <w:color w:val="006FC0"/>
          <w:sz w:val="23"/>
        </w:rPr>
        <w:t>вкладку</w:t>
      </w:r>
      <w:r>
        <w:rPr>
          <w:color w:val="006FC0"/>
          <w:spacing w:val="-10"/>
          <w:sz w:val="23"/>
        </w:rPr>
        <w:t> </w:t>
      </w:r>
      <w:r>
        <w:rPr>
          <w:color w:val="006FC0"/>
          <w:sz w:val="23"/>
          <w:u w:val="single" w:color="006FC0"/>
        </w:rPr>
        <w:t>Вузы</w:t>
      </w:r>
      <w:r>
        <w:rPr>
          <w:color w:val="006FC0"/>
          <w:spacing w:val="-10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и</w:t>
      </w:r>
      <w:r>
        <w:rPr>
          <w:color w:val="006FC0"/>
          <w:spacing w:val="-10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колледжи</w:t>
      </w:r>
    </w:p>
    <w:p>
      <w:pPr>
        <w:pStyle w:val="ListParagraph"/>
        <w:numPr>
          <w:ilvl w:val="0"/>
          <w:numId w:val="5"/>
        </w:numPr>
        <w:tabs>
          <w:tab w:pos="369" w:val="left" w:leader="none"/>
        </w:tabs>
        <w:spacing w:line="240" w:lineRule="auto" w:before="4" w:after="0"/>
        <w:ind w:left="369" w:right="0" w:hanging="257"/>
        <w:jc w:val="left"/>
        <w:rPr>
          <w:sz w:val="23"/>
        </w:rPr>
      </w:pPr>
      <w:r>
        <w:rPr>
          <w:color w:val="006FC0"/>
          <w:sz w:val="23"/>
        </w:rPr>
        <w:t>Выбрать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город</w:t>
      </w:r>
      <w:r>
        <w:rPr>
          <w:color w:val="006FC0"/>
          <w:spacing w:val="-2"/>
          <w:sz w:val="23"/>
        </w:rPr>
        <w:t> </w:t>
      </w:r>
      <w:r>
        <w:rPr>
          <w:color w:val="006FC0"/>
          <w:sz w:val="23"/>
          <w:u w:val="single" w:color="006FC0"/>
        </w:rPr>
        <w:t>Актобе</w:t>
      </w:r>
    </w:p>
    <w:p>
      <w:pPr>
        <w:pStyle w:val="ListParagraph"/>
        <w:numPr>
          <w:ilvl w:val="0"/>
          <w:numId w:val="5"/>
        </w:numPr>
        <w:tabs>
          <w:tab w:pos="405" w:val="left" w:leader="none"/>
        </w:tabs>
        <w:spacing w:line="242" w:lineRule="auto" w:before="4" w:after="0"/>
        <w:ind w:left="112" w:right="228" w:firstLine="0"/>
        <w:jc w:val="both"/>
        <w:rPr>
          <w:sz w:val="23"/>
        </w:rPr>
      </w:pPr>
      <w:r>
        <w:rPr>
          <w:color w:val="006FC0"/>
          <w:sz w:val="23"/>
        </w:rPr>
        <w:t>В поле </w:t>
      </w:r>
      <w:r>
        <w:rPr>
          <w:color w:val="006FC0"/>
          <w:sz w:val="23"/>
          <w:u w:val="single" w:color="006FC0"/>
        </w:rPr>
        <w:t>Название учебного заведения</w:t>
      </w:r>
      <w:r>
        <w:rPr>
          <w:color w:val="006FC0"/>
          <w:sz w:val="23"/>
        </w:rPr>
        <w:t> указать </w:t>
      </w:r>
      <w:r>
        <w:rPr>
          <w:color w:val="006FC0"/>
          <w:sz w:val="23"/>
          <w:u w:val="single" w:color="006FC0"/>
        </w:rPr>
        <w:t>Актюбинский региональный университет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  <w:u w:val="single" w:color="006FC0"/>
        </w:rPr>
        <w:t>им.К.Жубанова</w:t>
      </w:r>
      <w:r>
        <w:rPr>
          <w:color w:val="006FC0"/>
          <w:sz w:val="23"/>
        </w:rPr>
        <w:t>.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В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поле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  <w:u w:val="single" w:color="006FC0"/>
        </w:rPr>
        <w:t>Факультет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написать</w:t>
      </w:r>
      <w:r>
        <w:rPr>
          <w:color w:val="006FC0"/>
          <w:spacing w:val="-3"/>
          <w:sz w:val="23"/>
        </w:rPr>
        <w:t> </w:t>
      </w:r>
      <w:r>
        <w:rPr>
          <w:color w:val="006FC0"/>
          <w:sz w:val="23"/>
          <w:u w:val="single" w:color="006FC0"/>
        </w:rPr>
        <w:t>Физико-математический</w:t>
      </w:r>
      <w:r>
        <w:rPr>
          <w:color w:val="006FC0"/>
          <w:sz w:val="23"/>
        </w:rPr>
        <w:t>.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</w:rPr>
        <w:t>В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поле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  <w:u w:val="single" w:color="006FC0"/>
        </w:rPr>
        <w:t>Курс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написать</w:t>
      </w:r>
      <w:r>
        <w:rPr>
          <w:color w:val="006FC0"/>
          <w:spacing w:val="-58"/>
          <w:sz w:val="23"/>
        </w:rPr>
        <w:t> </w:t>
      </w:r>
      <w:r>
        <w:rPr>
          <w:color w:val="006FC0"/>
          <w:sz w:val="23"/>
          <w:u w:val="single" w:color="006FC0"/>
        </w:rPr>
        <w:t>Оплата за конференцию</w:t>
      </w:r>
      <w:r>
        <w:rPr>
          <w:color w:val="006FC0"/>
          <w:sz w:val="23"/>
        </w:rPr>
        <w:t>. В поле </w:t>
      </w:r>
      <w:r>
        <w:rPr>
          <w:rFonts w:ascii="Arial" w:hAnsi="Arial"/>
          <w:i/>
          <w:color w:val="006FC0"/>
          <w:sz w:val="23"/>
        </w:rPr>
        <w:t>ФИО 1 </w:t>
      </w:r>
      <w:r>
        <w:rPr>
          <w:color w:val="006FC0"/>
          <w:sz w:val="23"/>
        </w:rPr>
        <w:t>написать </w:t>
      </w:r>
      <w:r>
        <w:rPr>
          <w:color w:val="006FC0"/>
          <w:sz w:val="23"/>
          <w:u w:val="single" w:color="006FC0"/>
        </w:rPr>
        <w:t>фамилию 1 автора</w:t>
      </w:r>
      <w:r>
        <w:rPr>
          <w:color w:val="006FC0"/>
          <w:sz w:val="23"/>
        </w:rPr>
        <w:t>. В поле </w:t>
      </w:r>
      <w:r>
        <w:rPr>
          <w:rFonts w:ascii="Arial" w:hAnsi="Arial"/>
          <w:i/>
          <w:color w:val="006FC0"/>
          <w:sz w:val="23"/>
        </w:rPr>
        <w:t>ИИН </w:t>
      </w:r>
      <w:r>
        <w:rPr>
          <w:color w:val="006FC0"/>
          <w:sz w:val="23"/>
        </w:rPr>
        <w:t>вписать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  <w:u w:val="single" w:color="006FC0"/>
        </w:rPr>
        <w:t>ИИН первого автора</w:t>
      </w:r>
      <w:r>
        <w:rPr>
          <w:color w:val="006FC0"/>
          <w:sz w:val="23"/>
        </w:rPr>
        <w:t>. В поле </w:t>
      </w:r>
      <w:r>
        <w:rPr>
          <w:rFonts w:ascii="Arial" w:hAnsi="Arial"/>
          <w:i/>
          <w:color w:val="006FC0"/>
          <w:sz w:val="23"/>
        </w:rPr>
        <w:t>ФИО 2 </w:t>
      </w:r>
      <w:r>
        <w:rPr>
          <w:color w:val="006FC0"/>
          <w:sz w:val="23"/>
        </w:rPr>
        <w:t>вписать </w:t>
      </w:r>
      <w:r>
        <w:rPr>
          <w:color w:val="006FC0"/>
          <w:sz w:val="23"/>
          <w:u w:val="single" w:color="006FC0"/>
        </w:rPr>
        <w:t>фамилию плательщика</w:t>
      </w:r>
      <w:r>
        <w:rPr>
          <w:color w:val="006FC0"/>
          <w:sz w:val="23"/>
        </w:rPr>
        <w:t>. В поле </w:t>
      </w:r>
      <w:r>
        <w:rPr>
          <w:rFonts w:ascii="Arial" w:hAnsi="Arial"/>
          <w:i/>
          <w:color w:val="006FC0"/>
          <w:sz w:val="23"/>
        </w:rPr>
        <w:t>Сумма </w:t>
      </w:r>
      <w:r>
        <w:rPr>
          <w:color w:val="006FC0"/>
          <w:sz w:val="23"/>
        </w:rPr>
        <w:t>указать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сумму оплаты</w:t>
      </w:r>
      <w:r>
        <w:rPr>
          <w:color w:val="006FC0"/>
          <w:spacing w:val="2"/>
          <w:sz w:val="23"/>
        </w:rPr>
        <w:t> </w:t>
      </w:r>
      <w:r>
        <w:rPr>
          <w:color w:val="006FC0"/>
          <w:sz w:val="23"/>
        </w:rPr>
        <w:t>и</w:t>
      </w:r>
      <w:r>
        <w:rPr>
          <w:color w:val="006FC0"/>
          <w:spacing w:val="2"/>
          <w:sz w:val="23"/>
        </w:rPr>
        <w:t> </w:t>
      </w:r>
      <w:r>
        <w:rPr>
          <w:color w:val="006FC0"/>
          <w:sz w:val="23"/>
        </w:rPr>
        <w:t>далее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нажать</w:t>
      </w:r>
      <w:r>
        <w:rPr>
          <w:color w:val="006FC0"/>
          <w:spacing w:val="2"/>
          <w:sz w:val="23"/>
        </w:rPr>
        <w:t> </w:t>
      </w:r>
      <w:r>
        <w:rPr>
          <w:color w:val="006FC0"/>
          <w:sz w:val="23"/>
        </w:rPr>
        <w:t>на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кнопку</w:t>
      </w:r>
      <w:r>
        <w:rPr>
          <w:color w:val="006FC0"/>
          <w:spacing w:val="4"/>
          <w:sz w:val="23"/>
        </w:rPr>
        <w:t> </w:t>
      </w:r>
      <w:r>
        <w:rPr>
          <w:color w:val="006FC0"/>
          <w:sz w:val="23"/>
          <w:u w:val="single" w:color="006FC0"/>
        </w:rPr>
        <w:t>Оплатить</w:t>
      </w:r>
      <w:r>
        <w:rPr>
          <w:color w:val="006FC0"/>
          <w:sz w:val="23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after="7"/>
        <w:ind w:left="833"/>
        <w:jc w:val="left"/>
      </w:pPr>
      <w:r>
        <w:rPr>
          <w:color w:val="006FC0"/>
        </w:rPr>
        <w:t>Важные</w:t>
      </w:r>
      <w:r>
        <w:rPr>
          <w:color w:val="006FC0"/>
          <w:spacing w:val="-2"/>
        </w:rPr>
        <w:t> </w:t>
      </w:r>
      <w:r>
        <w:rPr>
          <w:color w:val="006FC0"/>
        </w:rPr>
        <w:t>даты:</w:t>
      </w:r>
    </w:p>
    <w:tbl>
      <w:tblPr>
        <w:tblW w:w="0" w:type="auto"/>
        <w:jc w:val="left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6926"/>
      </w:tblGrid>
      <w:tr>
        <w:trPr>
          <w:trHeight w:val="263" w:hRule="atLeast"/>
        </w:trPr>
        <w:tc>
          <w:tcPr>
            <w:tcW w:w="1524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6FC0"/>
                <w:sz w:val="23"/>
              </w:rPr>
              <w:t>до</w:t>
            </w:r>
            <w:r>
              <w:rPr>
                <w:color w:val="006FC0"/>
                <w:spacing w:val="-1"/>
                <w:sz w:val="23"/>
              </w:rPr>
              <w:t> </w:t>
            </w:r>
            <w:r>
              <w:rPr>
                <w:color w:val="006FC0"/>
                <w:sz w:val="23"/>
              </w:rPr>
              <w:t>9 мая</w:t>
            </w:r>
          </w:p>
        </w:tc>
        <w:tc>
          <w:tcPr>
            <w:tcW w:w="692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6FC0"/>
                <w:sz w:val="23"/>
              </w:rPr>
              <w:t>-</w:t>
            </w:r>
            <w:r>
              <w:rPr>
                <w:color w:val="006FC0"/>
                <w:spacing w:val="-5"/>
                <w:sz w:val="23"/>
              </w:rPr>
              <w:t> </w:t>
            </w:r>
            <w:r>
              <w:rPr>
                <w:color w:val="006FC0"/>
                <w:sz w:val="23"/>
              </w:rPr>
              <w:t>предварительная</w:t>
            </w:r>
            <w:r>
              <w:rPr>
                <w:color w:val="006FC0"/>
                <w:spacing w:val="-5"/>
                <w:sz w:val="23"/>
              </w:rPr>
              <w:t> </w:t>
            </w:r>
            <w:r>
              <w:rPr>
                <w:color w:val="006FC0"/>
                <w:sz w:val="23"/>
              </w:rPr>
              <w:t>регистрация</w:t>
            </w:r>
            <w:r>
              <w:rPr>
                <w:color w:val="006FC0"/>
                <w:spacing w:val="-6"/>
                <w:sz w:val="23"/>
              </w:rPr>
              <w:t> </w:t>
            </w:r>
            <w:r>
              <w:rPr>
                <w:color w:val="006FC0"/>
                <w:sz w:val="23"/>
              </w:rPr>
              <w:t>и</w:t>
            </w:r>
            <w:r>
              <w:rPr>
                <w:color w:val="006FC0"/>
                <w:spacing w:val="-5"/>
                <w:sz w:val="23"/>
              </w:rPr>
              <w:t> </w:t>
            </w:r>
            <w:r>
              <w:rPr>
                <w:color w:val="006FC0"/>
                <w:sz w:val="23"/>
              </w:rPr>
              <w:t>прием</w:t>
            </w:r>
            <w:r>
              <w:rPr>
                <w:color w:val="006FC0"/>
                <w:spacing w:val="-3"/>
                <w:sz w:val="23"/>
              </w:rPr>
              <w:t> </w:t>
            </w:r>
            <w:r>
              <w:rPr>
                <w:color w:val="006FC0"/>
                <w:sz w:val="23"/>
              </w:rPr>
              <w:t>докладов</w:t>
            </w:r>
          </w:p>
        </w:tc>
      </w:tr>
      <w:tr>
        <w:trPr>
          <w:trHeight w:val="266" w:hRule="atLeast"/>
        </w:trPr>
        <w:tc>
          <w:tcPr>
            <w:tcW w:w="1524" w:type="dxa"/>
          </w:tcPr>
          <w:p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color w:val="006FC0"/>
                <w:sz w:val="23"/>
              </w:rPr>
              <w:t>до</w:t>
            </w:r>
            <w:r>
              <w:rPr>
                <w:color w:val="006FC0"/>
                <w:spacing w:val="-1"/>
                <w:sz w:val="23"/>
              </w:rPr>
              <w:t> </w:t>
            </w:r>
            <w:r>
              <w:rPr>
                <w:color w:val="006FC0"/>
                <w:sz w:val="23"/>
              </w:rPr>
              <w:t>16 мая</w:t>
            </w:r>
          </w:p>
        </w:tc>
        <w:tc>
          <w:tcPr>
            <w:tcW w:w="6926" w:type="dxa"/>
          </w:tcPr>
          <w:p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color w:val="006FC0"/>
                <w:sz w:val="23"/>
              </w:rPr>
              <w:t>-</w:t>
            </w:r>
            <w:r>
              <w:rPr>
                <w:color w:val="006FC0"/>
                <w:spacing w:val="-9"/>
                <w:sz w:val="23"/>
              </w:rPr>
              <w:t> </w:t>
            </w:r>
            <w:r>
              <w:rPr>
                <w:color w:val="006FC0"/>
                <w:sz w:val="23"/>
              </w:rPr>
              <w:t>подтверждение</w:t>
            </w:r>
            <w:r>
              <w:rPr>
                <w:color w:val="006FC0"/>
                <w:spacing w:val="-11"/>
                <w:sz w:val="23"/>
              </w:rPr>
              <w:t> </w:t>
            </w:r>
            <w:r>
              <w:rPr>
                <w:color w:val="006FC0"/>
                <w:sz w:val="23"/>
              </w:rPr>
              <w:t>включения</w:t>
            </w:r>
            <w:r>
              <w:rPr>
                <w:color w:val="006FC0"/>
                <w:spacing w:val="-9"/>
                <w:sz w:val="23"/>
              </w:rPr>
              <w:t> </w:t>
            </w:r>
            <w:r>
              <w:rPr>
                <w:color w:val="006FC0"/>
                <w:sz w:val="23"/>
              </w:rPr>
              <w:t>докладов</w:t>
            </w:r>
            <w:r>
              <w:rPr>
                <w:color w:val="006FC0"/>
                <w:spacing w:val="-10"/>
                <w:sz w:val="23"/>
              </w:rPr>
              <w:t> </w:t>
            </w:r>
            <w:r>
              <w:rPr>
                <w:color w:val="006FC0"/>
                <w:sz w:val="23"/>
              </w:rPr>
              <w:t>в</w:t>
            </w:r>
            <w:r>
              <w:rPr>
                <w:color w:val="006FC0"/>
                <w:spacing w:val="-9"/>
                <w:sz w:val="23"/>
              </w:rPr>
              <w:t> </w:t>
            </w:r>
            <w:r>
              <w:rPr>
                <w:color w:val="006FC0"/>
                <w:sz w:val="23"/>
              </w:rPr>
              <w:t>программу</w:t>
            </w:r>
          </w:p>
        </w:tc>
      </w:tr>
      <w:tr>
        <w:trPr>
          <w:trHeight w:val="263" w:hRule="atLeast"/>
        </w:trPr>
        <w:tc>
          <w:tcPr>
            <w:tcW w:w="1524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6FC0"/>
                <w:sz w:val="23"/>
              </w:rPr>
              <w:t>24</w:t>
            </w:r>
            <w:r>
              <w:rPr>
                <w:color w:val="006FC0"/>
                <w:spacing w:val="-2"/>
                <w:sz w:val="23"/>
              </w:rPr>
              <w:t> </w:t>
            </w:r>
            <w:r>
              <w:rPr>
                <w:color w:val="006FC0"/>
                <w:sz w:val="23"/>
              </w:rPr>
              <w:t>мая</w:t>
            </w:r>
          </w:p>
        </w:tc>
        <w:tc>
          <w:tcPr>
            <w:tcW w:w="692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6FC0"/>
                <w:sz w:val="23"/>
              </w:rPr>
              <w:t>-</w:t>
            </w:r>
            <w:r>
              <w:rPr>
                <w:color w:val="006FC0"/>
                <w:spacing w:val="-3"/>
                <w:sz w:val="23"/>
              </w:rPr>
              <w:t> </w:t>
            </w:r>
            <w:r>
              <w:rPr>
                <w:color w:val="006FC0"/>
                <w:sz w:val="23"/>
              </w:rPr>
              <w:t>день</w:t>
            </w:r>
            <w:r>
              <w:rPr>
                <w:color w:val="006FC0"/>
                <w:spacing w:val="-3"/>
                <w:sz w:val="23"/>
              </w:rPr>
              <w:t> </w:t>
            </w:r>
            <w:r>
              <w:rPr>
                <w:color w:val="006FC0"/>
                <w:sz w:val="23"/>
              </w:rPr>
              <w:t>приезда</w:t>
            </w:r>
          </w:p>
        </w:tc>
      </w:tr>
      <w:tr>
        <w:trPr>
          <w:trHeight w:val="265" w:hRule="atLeast"/>
        </w:trPr>
        <w:tc>
          <w:tcPr>
            <w:tcW w:w="1524" w:type="dxa"/>
          </w:tcPr>
          <w:p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color w:val="006FC0"/>
                <w:sz w:val="23"/>
              </w:rPr>
              <w:t>25</w:t>
            </w:r>
            <w:r>
              <w:rPr>
                <w:color w:val="006FC0"/>
                <w:spacing w:val="-2"/>
                <w:sz w:val="23"/>
              </w:rPr>
              <w:t> </w:t>
            </w:r>
            <w:r>
              <w:rPr>
                <w:color w:val="006FC0"/>
                <w:sz w:val="23"/>
              </w:rPr>
              <w:t>мая</w:t>
            </w:r>
          </w:p>
        </w:tc>
        <w:tc>
          <w:tcPr>
            <w:tcW w:w="6926" w:type="dxa"/>
          </w:tcPr>
          <w:p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color w:val="006FC0"/>
                <w:sz w:val="23"/>
              </w:rPr>
              <w:t>-</w:t>
            </w:r>
            <w:r>
              <w:rPr>
                <w:color w:val="006FC0"/>
                <w:spacing w:val="-8"/>
                <w:sz w:val="23"/>
              </w:rPr>
              <w:t> </w:t>
            </w:r>
            <w:r>
              <w:rPr>
                <w:color w:val="006FC0"/>
                <w:sz w:val="23"/>
              </w:rPr>
              <w:t>открытие</w:t>
            </w:r>
            <w:r>
              <w:rPr>
                <w:color w:val="006FC0"/>
                <w:spacing w:val="-9"/>
                <w:sz w:val="23"/>
              </w:rPr>
              <w:t> </w:t>
            </w:r>
            <w:r>
              <w:rPr>
                <w:color w:val="006FC0"/>
                <w:sz w:val="23"/>
              </w:rPr>
              <w:t>конференции,</w:t>
            </w:r>
            <w:r>
              <w:rPr>
                <w:color w:val="006FC0"/>
                <w:spacing w:val="-8"/>
                <w:sz w:val="23"/>
              </w:rPr>
              <w:t> </w:t>
            </w:r>
            <w:r>
              <w:rPr>
                <w:color w:val="006FC0"/>
                <w:sz w:val="23"/>
              </w:rPr>
              <w:t>пленарные</w:t>
            </w:r>
            <w:r>
              <w:rPr>
                <w:color w:val="006FC0"/>
                <w:spacing w:val="-10"/>
                <w:sz w:val="23"/>
              </w:rPr>
              <w:t> </w:t>
            </w:r>
            <w:r>
              <w:rPr>
                <w:color w:val="006FC0"/>
                <w:sz w:val="23"/>
              </w:rPr>
              <w:t>и</w:t>
            </w:r>
            <w:r>
              <w:rPr>
                <w:color w:val="006FC0"/>
                <w:spacing w:val="-8"/>
                <w:sz w:val="23"/>
              </w:rPr>
              <w:t> </w:t>
            </w:r>
            <w:r>
              <w:rPr>
                <w:color w:val="006FC0"/>
                <w:sz w:val="23"/>
              </w:rPr>
              <w:t>секционные</w:t>
            </w:r>
            <w:r>
              <w:rPr>
                <w:color w:val="006FC0"/>
                <w:spacing w:val="-7"/>
                <w:sz w:val="23"/>
              </w:rPr>
              <w:t> </w:t>
            </w:r>
            <w:r>
              <w:rPr>
                <w:color w:val="006FC0"/>
                <w:sz w:val="23"/>
              </w:rPr>
              <w:t>доклады</w:t>
            </w:r>
          </w:p>
        </w:tc>
      </w:tr>
      <w:tr>
        <w:trPr>
          <w:trHeight w:val="264" w:hRule="atLeast"/>
        </w:trPr>
        <w:tc>
          <w:tcPr>
            <w:tcW w:w="1524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6FC0"/>
                <w:sz w:val="23"/>
              </w:rPr>
              <w:t>26</w:t>
            </w:r>
            <w:r>
              <w:rPr>
                <w:color w:val="006FC0"/>
                <w:spacing w:val="-2"/>
                <w:sz w:val="23"/>
              </w:rPr>
              <w:t> </w:t>
            </w:r>
            <w:r>
              <w:rPr>
                <w:color w:val="006FC0"/>
                <w:sz w:val="23"/>
              </w:rPr>
              <w:t>мая</w:t>
            </w:r>
          </w:p>
        </w:tc>
        <w:tc>
          <w:tcPr>
            <w:tcW w:w="692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6FC0"/>
                <w:sz w:val="23"/>
              </w:rPr>
              <w:t>-</w:t>
            </w:r>
            <w:r>
              <w:rPr>
                <w:color w:val="006FC0"/>
                <w:spacing w:val="-4"/>
                <w:sz w:val="23"/>
              </w:rPr>
              <w:t> </w:t>
            </w:r>
            <w:r>
              <w:rPr>
                <w:color w:val="006FC0"/>
                <w:sz w:val="23"/>
              </w:rPr>
              <w:t>пленарные</w:t>
            </w:r>
            <w:r>
              <w:rPr>
                <w:color w:val="006FC0"/>
                <w:spacing w:val="-6"/>
                <w:sz w:val="23"/>
              </w:rPr>
              <w:t> </w:t>
            </w:r>
            <w:r>
              <w:rPr>
                <w:color w:val="006FC0"/>
                <w:sz w:val="23"/>
              </w:rPr>
              <w:t>и</w:t>
            </w:r>
            <w:r>
              <w:rPr>
                <w:color w:val="006FC0"/>
                <w:spacing w:val="-5"/>
                <w:sz w:val="23"/>
              </w:rPr>
              <w:t> </w:t>
            </w:r>
            <w:r>
              <w:rPr>
                <w:color w:val="006FC0"/>
                <w:sz w:val="23"/>
              </w:rPr>
              <w:t>секционные</w:t>
            </w:r>
            <w:r>
              <w:rPr>
                <w:color w:val="006FC0"/>
                <w:spacing w:val="-6"/>
                <w:sz w:val="23"/>
              </w:rPr>
              <w:t> </w:t>
            </w:r>
            <w:r>
              <w:rPr>
                <w:color w:val="006FC0"/>
                <w:sz w:val="23"/>
              </w:rPr>
              <w:t>доклады</w:t>
            </w:r>
          </w:p>
        </w:tc>
      </w:tr>
      <w:tr>
        <w:trPr>
          <w:trHeight w:val="265" w:hRule="atLeast"/>
        </w:trPr>
        <w:tc>
          <w:tcPr>
            <w:tcW w:w="1524" w:type="dxa"/>
          </w:tcPr>
          <w:p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color w:val="006FC0"/>
                <w:sz w:val="23"/>
              </w:rPr>
              <w:t>27</w:t>
            </w:r>
            <w:r>
              <w:rPr>
                <w:color w:val="006FC0"/>
                <w:spacing w:val="-2"/>
                <w:sz w:val="23"/>
              </w:rPr>
              <w:t> </w:t>
            </w:r>
            <w:r>
              <w:rPr>
                <w:color w:val="006FC0"/>
                <w:sz w:val="23"/>
              </w:rPr>
              <w:t>мая</w:t>
            </w:r>
          </w:p>
        </w:tc>
        <w:tc>
          <w:tcPr>
            <w:tcW w:w="6926" w:type="dxa"/>
          </w:tcPr>
          <w:p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color w:val="006FC0"/>
                <w:sz w:val="23"/>
              </w:rPr>
              <w:t>-</w:t>
            </w:r>
            <w:r>
              <w:rPr>
                <w:color w:val="006FC0"/>
                <w:spacing w:val="-9"/>
                <w:sz w:val="23"/>
              </w:rPr>
              <w:t> </w:t>
            </w:r>
            <w:r>
              <w:rPr>
                <w:color w:val="006FC0"/>
                <w:sz w:val="23"/>
              </w:rPr>
              <w:t>пленарные</w:t>
            </w:r>
            <w:r>
              <w:rPr>
                <w:color w:val="006FC0"/>
                <w:spacing w:val="-11"/>
                <w:sz w:val="23"/>
              </w:rPr>
              <w:t> </w:t>
            </w:r>
            <w:r>
              <w:rPr>
                <w:color w:val="006FC0"/>
                <w:sz w:val="23"/>
              </w:rPr>
              <w:t>и</w:t>
            </w:r>
            <w:r>
              <w:rPr>
                <w:color w:val="006FC0"/>
                <w:spacing w:val="-9"/>
                <w:sz w:val="23"/>
              </w:rPr>
              <w:t> </w:t>
            </w:r>
            <w:r>
              <w:rPr>
                <w:color w:val="006FC0"/>
                <w:sz w:val="23"/>
              </w:rPr>
              <w:t>секционные</w:t>
            </w:r>
            <w:r>
              <w:rPr>
                <w:color w:val="006FC0"/>
                <w:spacing w:val="-11"/>
                <w:sz w:val="23"/>
              </w:rPr>
              <w:t> </w:t>
            </w:r>
            <w:r>
              <w:rPr>
                <w:color w:val="006FC0"/>
                <w:sz w:val="23"/>
              </w:rPr>
              <w:t>доклады;</w:t>
            </w:r>
            <w:r>
              <w:rPr>
                <w:color w:val="006FC0"/>
                <w:spacing w:val="-9"/>
                <w:sz w:val="23"/>
              </w:rPr>
              <w:t> </w:t>
            </w:r>
            <w:r>
              <w:rPr>
                <w:color w:val="006FC0"/>
                <w:sz w:val="23"/>
              </w:rPr>
              <w:t>закрытие</w:t>
            </w:r>
            <w:r>
              <w:rPr>
                <w:color w:val="006FC0"/>
                <w:spacing w:val="-8"/>
                <w:sz w:val="23"/>
              </w:rPr>
              <w:t> </w:t>
            </w:r>
            <w:r>
              <w:rPr>
                <w:color w:val="006FC0"/>
                <w:sz w:val="23"/>
              </w:rPr>
              <w:t>конференции</w:t>
            </w:r>
          </w:p>
        </w:tc>
      </w:tr>
      <w:tr>
        <w:trPr>
          <w:trHeight w:val="265" w:hRule="atLeast"/>
        </w:trPr>
        <w:tc>
          <w:tcPr>
            <w:tcW w:w="1524" w:type="dxa"/>
          </w:tcPr>
          <w:p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color w:val="006FC0"/>
                <w:sz w:val="23"/>
              </w:rPr>
              <w:t>28</w:t>
            </w:r>
            <w:r>
              <w:rPr>
                <w:color w:val="006FC0"/>
                <w:spacing w:val="-2"/>
                <w:sz w:val="23"/>
              </w:rPr>
              <w:t> </w:t>
            </w:r>
            <w:r>
              <w:rPr>
                <w:color w:val="006FC0"/>
                <w:sz w:val="23"/>
              </w:rPr>
              <w:t>мая</w:t>
            </w:r>
          </w:p>
        </w:tc>
        <w:tc>
          <w:tcPr>
            <w:tcW w:w="6926" w:type="dxa"/>
          </w:tcPr>
          <w:p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color w:val="006FC0"/>
                <w:sz w:val="23"/>
              </w:rPr>
              <w:t>-</w:t>
            </w:r>
            <w:r>
              <w:rPr>
                <w:color w:val="006FC0"/>
                <w:spacing w:val="-2"/>
                <w:sz w:val="23"/>
              </w:rPr>
              <w:t> </w:t>
            </w:r>
            <w:r>
              <w:rPr>
                <w:color w:val="006FC0"/>
                <w:sz w:val="23"/>
              </w:rPr>
              <w:t>день</w:t>
            </w:r>
            <w:r>
              <w:rPr>
                <w:color w:val="006FC0"/>
                <w:spacing w:val="-2"/>
                <w:sz w:val="23"/>
              </w:rPr>
              <w:t> </w:t>
            </w:r>
            <w:r>
              <w:rPr>
                <w:color w:val="006FC0"/>
                <w:sz w:val="23"/>
              </w:rPr>
              <w:t>отъезда</w:t>
            </w:r>
          </w:p>
        </w:tc>
      </w:tr>
    </w:tbl>
    <w:sectPr>
      <w:pgSz w:w="11930" w:h="16860"/>
      <w:pgMar w:top="760" w:bottom="28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05" w:hanging="193"/>
        <w:jc w:val="left"/>
      </w:pPr>
      <w:rPr>
        <w:rFonts w:hint="default" w:ascii="Microsoft Sans Serif" w:hAnsi="Microsoft Sans Serif" w:eastAsia="Microsoft Sans Serif" w:cs="Microsoft Sans Serif"/>
        <w:color w:val="006FC0"/>
        <w:spacing w:val="-1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8" w:hanging="1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6" w:hanging="1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4" w:hanging="1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2" w:hanging="1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0" w:hanging="1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8" w:hanging="1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6" w:hanging="1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4" w:hanging="19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6" w:hanging="275"/>
        <w:jc w:val="left"/>
      </w:pPr>
      <w:rPr>
        <w:rFonts w:hint="default" w:ascii="Arial" w:hAnsi="Arial" w:eastAsia="Arial" w:cs="Arial"/>
        <w:b/>
        <w:bCs/>
        <w:color w:val="006FC0"/>
        <w:spacing w:val="-1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0" w:hanging="2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0" w:hanging="2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0" w:hanging="2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0" w:hanging="2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0" w:hanging="2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0" w:hanging="2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2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0" w:hanging="27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40" w:hanging="428"/>
      </w:pPr>
      <w:rPr>
        <w:rFonts w:hint="default" w:ascii="Microsoft Sans Serif" w:hAnsi="Microsoft Sans Serif" w:eastAsia="Microsoft Sans Serif" w:cs="Microsoft Sans Serif"/>
        <w:color w:val="006FC0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4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8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2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6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0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4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2" w:hanging="42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319"/>
        <w:jc w:val="left"/>
      </w:pPr>
      <w:rPr>
        <w:rFonts w:hint="default" w:ascii="Microsoft Sans Serif" w:hAnsi="Microsoft Sans Serif" w:eastAsia="Microsoft Sans Serif" w:cs="Microsoft Sans Serif"/>
        <w:color w:val="006FC0"/>
        <w:spacing w:val="-1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6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8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4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0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6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2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8" w:hanging="31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143"/>
      </w:pPr>
      <w:rPr>
        <w:rFonts w:hint="default" w:ascii="Microsoft Sans Serif" w:hAnsi="Microsoft Sans Serif" w:eastAsia="Microsoft Sans Serif" w:cs="Microsoft Sans Serif"/>
        <w:color w:val="006FC0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6" w:hanging="1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2" w:hanging="1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8" w:hanging="1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4" w:hanging="1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0" w:hanging="1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6" w:hanging="1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2" w:hanging="1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8" w:hanging="143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Microsoft Sans Serif" w:hAnsi="Microsoft Sans Serif" w:eastAsia="Microsoft Sans Serif" w:cs="Microsoft Sans Serif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2"/>
      <w:jc w:val="both"/>
      <w:outlineLvl w:val="1"/>
    </w:pPr>
    <w:rPr>
      <w:rFonts w:ascii="Arial" w:hAnsi="Arial" w:eastAsia="Arial" w:cs="Arial"/>
      <w:b/>
      <w:bCs/>
      <w:sz w:val="23"/>
      <w:szCs w:val="23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2" w:right="228"/>
      <w:jc w:val="center"/>
      <w:outlineLvl w:val="2"/>
    </w:pPr>
    <w:rPr>
      <w:rFonts w:ascii="Arial" w:hAnsi="Arial" w:eastAsia="Arial" w:cs="Arial"/>
      <w:b/>
      <w:bCs/>
      <w:i/>
      <w:iCs/>
      <w:sz w:val="23"/>
      <w:szCs w:val="23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523" w:right="644"/>
      <w:jc w:val="center"/>
    </w:pPr>
    <w:rPr>
      <w:rFonts w:ascii="Arial" w:hAnsi="Arial" w:eastAsia="Arial" w:cs="Arial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369" w:hanging="257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42" w:lineRule="exact"/>
      <w:ind w:left="107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sc_pdeaa-1@math.kz" TargetMode="External"/><Relationship Id="rId8" Type="http://schemas.openxmlformats.org/officeDocument/2006/relationships/hyperlink" Target="mailto:isc_pdeaa-2@math.kz" TargetMode="External"/><Relationship Id="rId9" Type="http://schemas.openxmlformats.org/officeDocument/2006/relationships/hyperlink" Target="mailto:isc_pdeaa-3@math.kz" TargetMode="External"/><Relationship Id="rId10" Type="http://schemas.openxmlformats.org/officeDocument/2006/relationships/hyperlink" Target="http://zhubanov.edu.kz/" TargetMode="External"/><Relationship Id="rId11" Type="http://schemas.openxmlformats.org/officeDocument/2006/relationships/hyperlink" Target="https://forms.gle/Q7UnS716tLUaGYEu6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</dc:creator>
  <dcterms:created xsi:type="dcterms:W3CDTF">2022-04-14T12:01:10Z</dcterms:created>
  <dcterms:modified xsi:type="dcterms:W3CDTF">2022-04-14T12:01:10Z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</Properties>
</file>